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9CFE" w14:textId="161E5D90" w:rsidR="0087227E" w:rsidRDefault="00E26648" w:rsidP="00C53217">
      <w:pPr>
        <w:tabs>
          <w:tab w:val="left" w:pos="3780"/>
        </w:tabs>
        <w:jc w:val="center"/>
        <w:rPr>
          <w:rFonts w:ascii="Comic Sans MS" w:hAnsi="Comic Sans MS"/>
          <w:b/>
          <w:bCs/>
        </w:rPr>
      </w:pPr>
      <w:r>
        <w:rPr>
          <w:rStyle w:val="normaltextrun"/>
          <w:rFonts w:ascii="Comic Sans MS" w:hAnsi="Comic Sans MS"/>
          <w:b/>
          <w:bCs/>
          <w:color w:val="FF0000"/>
          <w:sz w:val="36"/>
          <w:szCs w:val="36"/>
        </w:rPr>
        <w:t>H</w:t>
      </w:r>
      <w:r>
        <w:rPr>
          <w:rStyle w:val="normaltextrun"/>
          <w:rFonts w:ascii="Comic Sans MS" w:hAnsi="Comic Sans MS"/>
          <w:color w:val="FF0000"/>
          <w:sz w:val="36"/>
          <w:szCs w:val="36"/>
        </w:rPr>
        <w:t>appiness</w:t>
      </w:r>
      <w:r>
        <w:rPr>
          <w:rStyle w:val="normaltextrun"/>
          <w:rFonts w:ascii="Comic Sans MS" w:hAnsi="Comic Sans MS"/>
          <w:color w:val="000000"/>
          <w:sz w:val="36"/>
          <w:szCs w:val="36"/>
        </w:rPr>
        <w:t xml:space="preserve"> </w:t>
      </w:r>
      <w:r>
        <w:rPr>
          <w:rStyle w:val="normaltextrun"/>
          <w:rFonts w:ascii="Comic Sans MS" w:hAnsi="Comic Sans MS"/>
          <w:b/>
          <w:bCs/>
          <w:color w:val="000000"/>
          <w:sz w:val="36"/>
          <w:szCs w:val="36"/>
        </w:rPr>
        <w:t xml:space="preserve">– </w:t>
      </w:r>
      <w:r>
        <w:rPr>
          <w:rStyle w:val="normaltextrun"/>
          <w:rFonts w:ascii="Comic Sans MS" w:hAnsi="Comic Sans MS"/>
          <w:b/>
          <w:bCs/>
          <w:color w:val="00B050"/>
          <w:sz w:val="36"/>
          <w:szCs w:val="36"/>
        </w:rPr>
        <w:t>A</w:t>
      </w:r>
      <w:r>
        <w:rPr>
          <w:rStyle w:val="normaltextrun"/>
          <w:rFonts w:ascii="Comic Sans MS" w:hAnsi="Comic Sans MS"/>
          <w:color w:val="00B050"/>
          <w:sz w:val="36"/>
          <w:szCs w:val="36"/>
        </w:rPr>
        <w:t xml:space="preserve">chievement </w:t>
      </w:r>
      <w:r>
        <w:rPr>
          <w:rStyle w:val="normaltextrun"/>
          <w:rFonts w:ascii="Comic Sans MS" w:hAnsi="Comic Sans MS"/>
          <w:color w:val="000000"/>
          <w:sz w:val="36"/>
          <w:szCs w:val="36"/>
        </w:rPr>
        <w:t xml:space="preserve">– </w:t>
      </w:r>
      <w:r>
        <w:rPr>
          <w:rStyle w:val="normaltextrun"/>
          <w:rFonts w:ascii="Comic Sans MS" w:hAnsi="Comic Sans MS"/>
          <w:b/>
          <w:bCs/>
          <w:color w:val="0070C0"/>
          <w:sz w:val="36"/>
          <w:szCs w:val="36"/>
        </w:rPr>
        <w:t>N</w:t>
      </w:r>
      <w:r>
        <w:rPr>
          <w:rStyle w:val="normaltextrun"/>
          <w:rFonts w:ascii="Comic Sans MS" w:hAnsi="Comic Sans MS"/>
          <w:color w:val="0070C0"/>
          <w:sz w:val="36"/>
          <w:szCs w:val="36"/>
        </w:rPr>
        <w:t>urture</w:t>
      </w:r>
      <w:r>
        <w:rPr>
          <w:rStyle w:val="normaltextrun"/>
          <w:rFonts w:ascii="Comic Sans MS" w:hAnsi="Comic Sans MS"/>
          <w:b/>
          <w:bCs/>
          <w:color w:val="000000"/>
          <w:sz w:val="36"/>
          <w:szCs w:val="36"/>
        </w:rPr>
        <w:t xml:space="preserve"> - </w:t>
      </w:r>
      <w:r>
        <w:rPr>
          <w:rStyle w:val="normaltextrun"/>
          <w:rFonts w:ascii="Comic Sans MS" w:hAnsi="Comic Sans MS"/>
          <w:b/>
          <w:bCs/>
          <w:color w:val="7030A0"/>
          <w:sz w:val="36"/>
          <w:szCs w:val="36"/>
        </w:rPr>
        <w:t>K</w:t>
      </w:r>
      <w:r>
        <w:rPr>
          <w:rStyle w:val="normaltextrun"/>
          <w:rFonts w:ascii="Comic Sans MS" w:hAnsi="Comic Sans MS"/>
          <w:color w:val="7030A0"/>
          <w:sz w:val="36"/>
          <w:szCs w:val="36"/>
        </w:rPr>
        <w:t>indness</w:t>
      </w:r>
      <w:r w:rsidR="0087227E">
        <w:rPr>
          <w:noProof/>
        </w:rPr>
        <w:drawing>
          <wp:anchor distT="0" distB="0" distL="114300" distR="114300" simplePos="0" relativeHeight="251658240" behindDoc="1" locked="0" layoutInCell="1" allowOverlap="1" wp14:anchorId="5AC177B3" wp14:editId="27ADD40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42950" cy="7969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A17EE" w14:textId="7E830C43" w:rsidR="00C53217" w:rsidRPr="00C53217" w:rsidRDefault="00C53217" w:rsidP="00C53217">
      <w:pPr>
        <w:tabs>
          <w:tab w:val="left" w:pos="3780"/>
        </w:tabs>
        <w:jc w:val="center"/>
        <w:rPr>
          <w:rFonts w:ascii="Comic Sans MS" w:hAnsi="Comic Sans MS"/>
          <w:b/>
          <w:bCs/>
        </w:rPr>
      </w:pPr>
      <w:r w:rsidRPr="00C53217">
        <w:rPr>
          <w:rFonts w:ascii="Comic Sans MS" w:hAnsi="Comic Sans MS"/>
          <w:b/>
          <w:bCs/>
        </w:rPr>
        <w:t>Kinellar Nursery</w:t>
      </w:r>
    </w:p>
    <w:p w14:paraId="09B85B78" w14:textId="48A231B9" w:rsidR="00037FDF" w:rsidRDefault="00C53217" w:rsidP="00C53217">
      <w:pPr>
        <w:tabs>
          <w:tab w:val="left" w:pos="3780"/>
        </w:tabs>
        <w:jc w:val="center"/>
        <w:rPr>
          <w:rFonts w:ascii="Comic Sans MS" w:hAnsi="Comic Sans MS"/>
          <w:b/>
          <w:bCs/>
        </w:rPr>
      </w:pPr>
      <w:r w:rsidRPr="00C53217">
        <w:rPr>
          <w:rFonts w:ascii="Comic Sans MS" w:hAnsi="Comic Sans MS"/>
          <w:b/>
          <w:bCs/>
        </w:rPr>
        <w:t>Adverse Weather Policy</w:t>
      </w:r>
    </w:p>
    <w:p w14:paraId="63FF5116" w14:textId="77777777" w:rsidR="006D45F6" w:rsidRPr="0087227E" w:rsidRDefault="006D45F6" w:rsidP="00C53217">
      <w:pPr>
        <w:tabs>
          <w:tab w:val="left" w:pos="3780"/>
        </w:tabs>
        <w:jc w:val="center"/>
        <w:rPr>
          <w:rFonts w:ascii="Comic Sans MS" w:hAnsi="Comic Sans MS"/>
          <w:b/>
          <w:bCs/>
        </w:rPr>
      </w:pPr>
    </w:p>
    <w:p w14:paraId="13DDEEB7" w14:textId="111E6F81" w:rsidR="00C53217" w:rsidRPr="0087227E" w:rsidRDefault="00E8224B" w:rsidP="00C53217">
      <w:pPr>
        <w:tabs>
          <w:tab w:val="left" w:pos="3780"/>
        </w:tabs>
        <w:rPr>
          <w:rFonts w:ascii="Comic Sans MS" w:hAnsi="Comic Sans MS"/>
        </w:rPr>
      </w:pPr>
      <w:r w:rsidRPr="0087227E">
        <w:rPr>
          <w:rFonts w:ascii="Comic Sans MS" w:hAnsi="Comic Sans MS"/>
        </w:rPr>
        <w:t xml:space="preserve">It is important that we keep our children, parents and staff safe during times of adverse weather.  If the Nursery was to close early due to adverse </w:t>
      </w:r>
      <w:proofErr w:type="gramStart"/>
      <w:r w:rsidRPr="0087227E">
        <w:rPr>
          <w:rFonts w:ascii="Comic Sans MS" w:hAnsi="Comic Sans MS"/>
        </w:rPr>
        <w:t>weather</w:t>
      </w:r>
      <w:proofErr w:type="gramEnd"/>
      <w:r w:rsidRPr="0087227E">
        <w:rPr>
          <w:rFonts w:ascii="Comic Sans MS" w:hAnsi="Comic Sans MS"/>
        </w:rPr>
        <w:t xml:space="preserve"> then you would be contacted</w:t>
      </w:r>
      <w:r w:rsidR="0087227E">
        <w:rPr>
          <w:rFonts w:ascii="Comic Sans MS" w:hAnsi="Comic Sans MS"/>
        </w:rPr>
        <w:t xml:space="preserve"> by</w:t>
      </w:r>
      <w:r w:rsidRPr="0087227E">
        <w:rPr>
          <w:rFonts w:ascii="Comic Sans MS" w:hAnsi="Comic Sans MS"/>
        </w:rPr>
        <w:t xml:space="preserve"> telephone.  If it was not possible to get hold of the parent/carer then we would contact your </w:t>
      </w:r>
      <w:proofErr w:type="gramStart"/>
      <w:r w:rsidRPr="0087227E">
        <w:rPr>
          <w:rFonts w:ascii="Comic Sans MS" w:hAnsi="Comic Sans MS"/>
        </w:rPr>
        <w:t>child’s</w:t>
      </w:r>
      <w:proofErr w:type="gramEnd"/>
      <w:r w:rsidRPr="0087227E">
        <w:rPr>
          <w:rFonts w:ascii="Comic Sans MS" w:hAnsi="Comic Sans MS"/>
        </w:rPr>
        <w:t xml:space="preserve"> named ‘emergency contact’.  It is vital that contact details are kept up to date and that parents/carers let us know of any changes to emergency contact information.</w:t>
      </w:r>
    </w:p>
    <w:p w14:paraId="17F32095" w14:textId="13D449A2" w:rsidR="006D45F6" w:rsidRPr="0087227E" w:rsidRDefault="006D45F6" w:rsidP="00C53217">
      <w:pPr>
        <w:tabs>
          <w:tab w:val="left" w:pos="3780"/>
        </w:tabs>
        <w:rPr>
          <w:rFonts w:ascii="Comic Sans MS" w:hAnsi="Comic Sans MS"/>
        </w:rPr>
      </w:pPr>
      <w:r w:rsidRPr="0087227E">
        <w:rPr>
          <w:rFonts w:ascii="Comic Sans MS" w:hAnsi="Comic Sans MS"/>
        </w:rPr>
        <w:t xml:space="preserve">During times of adverse </w:t>
      </w:r>
      <w:proofErr w:type="gramStart"/>
      <w:r w:rsidRPr="0087227E">
        <w:rPr>
          <w:rFonts w:ascii="Comic Sans MS" w:hAnsi="Comic Sans MS"/>
        </w:rPr>
        <w:t>weather</w:t>
      </w:r>
      <w:proofErr w:type="gramEnd"/>
      <w:r w:rsidRPr="0087227E">
        <w:rPr>
          <w:rFonts w:ascii="Comic Sans MS" w:hAnsi="Comic Sans MS"/>
        </w:rPr>
        <w:t xml:space="preserve"> it is important that children are dressed appropriately and come to Nursery wearing the correct footwear.  A cosy winter jacket, suitable footwear, hat, scarf and gloves are essential to keep your child warm as we do like to have free flow outside whatever the weather.</w:t>
      </w:r>
    </w:p>
    <w:p w14:paraId="52198492" w14:textId="56D0F666" w:rsidR="006D45F6" w:rsidRPr="0087227E" w:rsidRDefault="006D45F6" w:rsidP="00C53217">
      <w:pPr>
        <w:tabs>
          <w:tab w:val="left" w:pos="3780"/>
        </w:tabs>
        <w:rPr>
          <w:rFonts w:ascii="Comic Sans MS" w:hAnsi="Comic Sans MS"/>
        </w:rPr>
      </w:pPr>
      <w:r w:rsidRPr="0087227E">
        <w:rPr>
          <w:rFonts w:ascii="Comic Sans MS" w:hAnsi="Comic Sans MS"/>
        </w:rPr>
        <w:t>If the weather is particularly harsh then we would ask for you to question whether it is safe for you to travel to Nursery</w:t>
      </w:r>
      <w:r w:rsidR="00D8290D">
        <w:rPr>
          <w:rFonts w:ascii="Comic Sans MS" w:hAnsi="Comic Sans MS"/>
        </w:rPr>
        <w:t>.</w:t>
      </w:r>
    </w:p>
    <w:p w14:paraId="172BB95E" w14:textId="5FC1E9E6" w:rsidR="00E0524B" w:rsidRPr="0087227E" w:rsidRDefault="006D45F6" w:rsidP="00C53217">
      <w:pPr>
        <w:tabs>
          <w:tab w:val="left" w:pos="3780"/>
        </w:tabs>
        <w:rPr>
          <w:rFonts w:ascii="Comic Sans MS" w:hAnsi="Comic Sans MS"/>
        </w:rPr>
      </w:pPr>
      <w:r w:rsidRPr="0087227E">
        <w:rPr>
          <w:rFonts w:ascii="Comic Sans MS" w:hAnsi="Comic Sans MS"/>
        </w:rPr>
        <w:t xml:space="preserve">Our Head Teacher will make the decision if the school is closing, this will be decided after receiving information about local weather conditions.  </w:t>
      </w:r>
      <w:r w:rsidR="00CA6293" w:rsidRPr="0087227E">
        <w:rPr>
          <w:rFonts w:ascii="Comic Sans MS" w:hAnsi="Comic Sans MS"/>
        </w:rPr>
        <w:t>Another p</w:t>
      </w:r>
      <w:r w:rsidRPr="0087227E">
        <w:rPr>
          <w:rFonts w:ascii="Comic Sans MS" w:hAnsi="Comic Sans MS"/>
        </w:rPr>
        <w:t xml:space="preserve">roblem we may face </w:t>
      </w:r>
      <w:r w:rsidR="00CA6293" w:rsidRPr="0087227E">
        <w:rPr>
          <w:rFonts w:ascii="Comic Sans MS" w:hAnsi="Comic Sans MS"/>
        </w:rPr>
        <w:t>is</w:t>
      </w:r>
      <w:r w:rsidRPr="0087227E">
        <w:rPr>
          <w:rFonts w:ascii="Comic Sans MS" w:hAnsi="Comic Sans MS"/>
        </w:rPr>
        <w:t xml:space="preserve"> that staff are unable to travel to work due to adverse weather</w:t>
      </w:r>
      <w:r w:rsidR="00664B3F" w:rsidRPr="0087227E">
        <w:rPr>
          <w:rFonts w:ascii="Comic Sans MS" w:hAnsi="Comic Sans MS"/>
        </w:rPr>
        <w:t xml:space="preserve"> or may be late/have to leave early.  </w:t>
      </w:r>
    </w:p>
    <w:p w14:paraId="4830D571" w14:textId="2FD16ACE" w:rsidR="178D2E9F" w:rsidRDefault="178D2E9F" w:rsidP="2A3A2529">
      <w:pPr>
        <w:rPr>
          <w:rFonts w:ascii="Comic Sans MS" w:hAnsi="Comic Sans MS"/>
        </w:rPr>
      </w:pPr>
      <w:r w:rsidRPr="2A3A2529">
        <w:rPr>
          <w:rFonts w:ascii="Comic Sans MS" w:hAnsi="Comic Sans MS"/>
        </w:rPr>
        <w:t>Out</w:t>
      </w:r>
      <w:r w:rsidR="48CBB580" w:rsidRPr="2A3A2529">
        <w:rPr>
          <w:rFonts w:ascii="Comic Sans MS" w:hAnsi="Comic Sans MS"/>
        </w:rPr>
        <w:t xml:space="preserve"> </w:t>
      </w:r>
      <w:r w:rsidRPr="2A3A2529">
        <w:rPr>
          <w:rFonts w:ascii="Comic Sans MS" w:hAnsi="Comic Sans MS"/>
        </w:rPr>
        <w:t xml:space="preserve">with school hours </w:t>
      </w:r>
      <w:r w:rsidR="13D3CF3D" w:rsidRPr="2A3A2529">
        <w:rPr>
          <w:rFonts w:ascii="Comic Sans MS" w:hAnsi="Comic Sans MS"/>
        </w:rPr>
        <w:t xml:space="preserve">your local </w:t>
      </w:r>
      <w:r w:rsidR="7C4C2FFF" w:rsidRPr="2A3A2529">
        <w:rPr>
          <w:rFonts w:ascii="Comic Sans MS" w:hAnsi="Comic Sans MS"/>
        </w:rPr>
        <w:t xml:space="preserve">radio station is a good place to find out information on school closures.  </w:t>
      </w:r>
      <w:r w:rsidR="2E8D7200" w:rsidRPr="2A3A2529">
        <w:rPr>
          <w:rFonts w:ascii="Comic Sans MS" w:hAnsi="Comic Sans MS"/>
        </w:rPr>
        <w:t>The following radio stations receive updates every 30 minutes from the Kinellar School website:</w:t>
      </w:r>
    </w:p>
    <w:p w14:paraId="1752D3C3" w14:textId="7DF0D72B" w:rsidR="2E8D7200" w:rsidRDefault="2E8D7200" w:rsidP="2A3A252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A3A2529">
        <w:rPr>
          <w:rFonts w:ascii="Comic Sans MS" w:eastAsia="Comic Sans MS" w:hAnsi="Comic Sans MS" w:cs="Comic Sans MS"/>
        </w:rPr>
        <w:t>Northsound 1 FM 96.9</w:t>
      </w:r>
    </w:p>
    <w:p w14:paraId="1FBDE27E" w14:textId="7B2EF475" w:rsidR="2E8D7200" w:rsidRDefault="2E8D7200" w:rsidP="2A3A2529">
      <w:pPr>
        <w:pStyle w:val="ListParagraph"/>
        <w:numPr>
          <w:ilvl w:val="0"/>
          <w:numId w:val="3"/>
        </w:numPr>
      </w:pPr>
      <w:r w:rsidRPr="2A3A2529">
        <w:rPr>
          <w:rFonts w:ascii="Comic Sans MS" w:eastAsia="Comic Sans MS" w:hAnsi="Comic Sans MS" w:cs="Comic Sans MS"/>
        </w:rPr>
        <w:t xml:space="preserve">Northsound 2 MW 1035 kHz </w:t>
      </w:r>
    </w:p>
    <w:p w14:paraId="18180AC8" w14:textId="4B232B62" w:rsidR="2E8D7200" w:rsidRDefault="2E8D7200" w:rsidP="2A3A2529">
      <w:pPr>
        <w:pStyle w:val="ListParagraph"/>
        <w:numPr>
          <w:ilvl w:val="0"/>
          <w:numId w:val="3"/>
        </w:numPr>
      </w:pPr>
      <w:r w:rsidRPr="2A3A2529">
        <w:rPr>
          <w:rFonts w:ascii="Comic Sans MS" w:eastAsia="Comic Sans MS" w:hAnsi="Comic Sans MS" w:cs="Comic Sans MS"/>
        </w:rPr>
        <w:t xml:space="preserve"> BBC Radio Scotland FM 92.4 - 94.7MW 810 kHz</w:t>
      </w:r>
    </w:p>
    <w:p w14:paraId="4A52A7FA" w14:textId="1E19F627" w:rsidR="2E8D7200" w:rsidRDefault="2E8D7200" w:rsidP="2A3A2529">
      <w:pPr>
        <w:pStyle w:val="ListParagraph"/>
        <w:numPr>
          <w:ilvl w:val="0"/>
          <w:numId w:val="3"/>
        </w:numPr>
      </w:pPr>
      <w:r w:rsidRPr="2A3A2529">
        <w:rPr>
          <w:rFonts w:ascii="Comic Sans MS" w:eastAsia="Comic Sans MS" w:hAnsi="Comic Sans MS" w:cs="Comic Sans MS"/>
        </w:rPr>
        <w:t xml:space="preserve">Moray Firth Radio FM 97.4 MW 1107 kHz </w:t>
      </w:r>
    </w:p>
    <w:p w14:paraId="2B6723C7" w14:textId="32E36EC0" w:rsidR="2E8D7200" w:rsidRDefault="2E8D7200" w:rsidP="2A3A2529">
      <w:pPr>
        <w:pStyle w:val="ListParagraph"/>
        <w:numPr>
          <w:ilvl w:val="0"/>
          <w:numId w:val="3"/>
        </w:numPr>
      </w:pPr>
      <w:r w:rsidRPr="2A3A2529">
        <w:rPr>
          <w:rFonts w:ascii="Comic Sans MS" w:eastAsia="Comic Sans MS" w:hAnsi="Comic Sans MS" w:cs="Comic Sans MS"/>
        </w:rPr>
        <w:t>Waves Radio FM 101.2</w:t>
      </w:r>
      <w:r w:rsidRPr="2A3A2529">
        <w:rPr>
          <w:rFonts w:ascii="Comic Sans MS" w:hAnsi="Comic Sans MS"/>
        </w:rPr>
        <w:t xml:space="preserve"> </w:t>
      </w:r>
    </w:p>
    <w:p w14:paraId="4D600394" w14:textId="3BA28B71" w:rsidR="4F7AAB06" w:rsidRDefault="4F7AAB06" w:rsidP="2A3A2529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2A3A2529">
        <w:rPr>
          <w:sz w:val="24"/>
          <w:szCs w:val="24"/>
        </w:rPr>
        <w:t>Original 106 FM</w:t>
      </w:r>
    </w:p>
    <w:p w14:paraId="5F678A1D" w14:textId="3D1661C7" w:rsidR="0339F778" w:rsidRDefault="0339F778" w:rsidP="2A3A2529">
      <w:r w:rsidRPr="2A3A2529">
        <w:rPr>
          <w:rFonts w:ascii="Calibri" w:eastAsia="Calibri" w:hAnsi="Calibri" w:cs="Calibri"/>
          <w:b/>
          <w:bCs/>
          <w:sz w:val="24"/>
          <w:szCs w:val="24"/>
        </w:rPr>
        <w:t>Twitter</w:t>
      </w:r>
      <w:r w:rsidRPr="2A3A2529">
        <w:rPr>
          <w:rFonts w:ascii="Calibri" w:eastAsia="Calibri" w:hAnsi="Calibri" w:cs="Calibri"/>
          <w:sz w:val="24"/>
          <w:szCs w:val="24"/>
        </w:rPr>
        <w:t xml:space="preserve"> - http://twitter.com/aberdeenshire</w:t>
      </w:r>
    </w:p>
    <w:p w14:paraId="0FD428E8" w14:textId="20695698" w:rsidR="00E0524B" w:rsidRPr="0087227E" w:rsidRDefault="00E0524B" w:rsidP="2A3A2529">
      <w:pPr>
        <w:tabs>
          <w:tab w:val="left" w:pos="3780"/>
        </w:tabs>
        <w:rPr>
          <w:rStyle w:val="eop"/>
          <w:rFonts w:ascii="Calibri" w:hAnsi="Calibri" w:cs="Calibri"/>
          <w:color w:val="000000" w:themeColor="text1"/>
        </w:rPr>
      </w:pPr>
      <w:r w:rsidRPr="0087227E">
        <w:rPr>
          <w:rFonts w:ascii="Comic Sans MS" w:hAnsi="Comic Sans MS"/>
        </w:rPr>
        <w:t xml:space="preserve">Here you can access more information regarding school/nursery closures.  </w:t>
      </w:r>
    </w:p>
    <w:p w14:paraId="2B879820" w14:textId="51A10EA0" w:rsidR="00E0524B" w:rsidRPr="0087227E" w:rsidRDefault="0213D903" w:rsidP="2A3A2529">
      <w:pPr>
        <w:tabs>
          <w:tab w:val="left" w:pos="3780"/>
        </w:tabs>
        <w:rPr>
          <w:rFonts w:ascii="Comic Sans MS" w:hAnsi="Comic Sans MS"/>
        </w:rPr>
      </w:pPr>
      <w:r w:rsidRPr="2A3A2529">
        <w:rPr>
          <w:rFonts w:ascii="Comic Sans MS" w:hAnsi="Comic Sans MS"/>
          <w:b/>
          <w:bCs/>
        </w:rPr>
        <w:t xml:space="preserve">Aberdeenshire Council Website - </w:t>
      </w:r>
      <w:hyperlink r:id="rId11">
        <w:r w:rsidRPr="2A3A2529">
          <w:rPr>
            <w:rStyle w:val="Hyperlink"/>
            <w:rFonts w:ascii="Comic Sans MS" w:eastAsia="Comic Sans MS" w:hAnsi="Comic Sans MS" w:cs="Comic Sans MS"/>
          </w:rPr>
          <w:t>https://online.aberdeenshire.gov.uk/Apps/schools-closures/</w:t>
        </w:r>
      </w:hyperlink>
    </w:p>
    <w:p w14:paraId="4A8FB2A3" w14:textId="5A459CDF" w:rsidR="00E0524B" w:rsidRPr="0087227E" w:rsidRDefault="041859D2" w:rsidP="2A3A2529">
      <w:pPr>
        <w:tabs>
          <w:tab w:val="left" w:pos="3780"/>
        </w:tabs>
        <w:rPr>
          <w:rFonts w:ascii="Comic Sans MS" w:eastAsia="Comic Sans MS" w:hAnsi="Comic Sans MS" w:cs="Comic Sans MS"/>
          <w:b/>
          <w:bCs/>
          <w:shd w:val="clear" w:color="auto" w:fill="FFFFFF"/>
        </w:rPr>
      </w:pPr>
      <w:r w:rsidRPr="2A3A2529">
        <w:rPr>
          <w:rFonts w:ascii="Comic Sans MS" w:eastAsia="Comic Sans MS" w:hAnsi="Comic Sans MS" w:cs="Comic Sans MS"/>
          <w:b/>
          <w:bCs/>
        </w:rPr>
        <w:t xml:space="preserve">School Information Line - </w:t>
      </w:r>
      <w:r w:rsidR="3DEB03E1" w:rsidRPr="2A3A2529">
        <w:rPr>
          <w:rFonts w:ascii="Comic Sans MS" w:eastAsia="Comic Sans MS" w:hAnsi="Comic Sans MS" w:cs="Comic Sans MS"/>
        </w:rPr>
        <w:t>Tel: 0370 054 4999 then 021990. If you cannot get through first time, please do not put this number on redial. This will only lead to the line being busier.</w:t>
      </w:r>
    </w:p>
    <w:p w14:paraId="042BCB35" w14:textId="2AF51B77" w:rsidR="00E0524B" w:rsidRPr="0087227E" w:rsidRDefault="0087227E" w:rsidP="00C53217">
      <w:pPr>
        <w:tabs>
          <w:tab w:val="left" w:pos="3780"/>
        </w:tabs>
        <w:rPr>
          <w:rStyle w:val="eop"/>
          <w:rFonts w:ascii="Comic Sans MS" w:hAnsi="Comic Sans MS" w:cs="Calibri"/>
          <w:b/>
          <w:color w:val="000000"/>
          <w:shd w:val="clear" w:color="auto" w:fill="FFFFFF"/>
        </w:rPr>
      </w:pPr>
      <w:r w:rsidRPr="2A3A2529">
        <w:rPr>
          <w:rStyle w:val="eop"/>
          <w:rFonts w:ascii="Comic Sans MS" w:hAnsi="Comic Sans MS" w:cs="Calibri"/>
          <w:b/>
          <w:color w:val="000000"/>
          <w:shd w:val="clear" w:color="auto" w:fill="FFFFFF"/>
        </w:rPr>
        <w:t xml:space="preserve">Health and Social Care Standards – </w:t>
      </w:r>
    </w:p>
    <w:p w14:paraId="478FE266" w14:textId="4DA4F130" w:rsidR="0087227E" w:rsidRPr="0087227E" w:rsidRDefault="0087227E" w:rsidP="00C53217">
      <w:pPr>
        <w:tabs>
          <w:tab w:val="left" w:pos="3780"/>
        </w:tabs>
        <w:rPr>
          <w:rStyle w:val="eop"/>
          <w:rFonts w:ascii="Comic Sans MS" w:hAnsi="Comic Sans MS" w:cs="Calibri"/>
          <w:color w:val="000000"/>
          <w:shd w:val="clear" w:color="auto" w:fill="FFFFFF"/>
        </w:rPr>
      </w:pPr>
      <w:r w:rsidRPr="0087227E">
        <w:rPr>
          <w:rStyle w:val="eop"/>
          <w:rFonts w:ascii="Comic Sans MS" w:hAnsi="Comic Sans MS" w:cs="Calibri"/>
          <w:color w:val="000000"/>
          <w:shd w:val="clear" w:color="auto" w:fill="FFFFFF"/>
        </w:rPr>
        <w:t>3.25 – I am helped to feel safe and secure in my local community</w:t>
      </w:r>
    </w:p>
    <w:p w14:paraId="4BC5A3D1" w14:textId="4C998C8E" w:rsidR="0087227E" w:rsidRPr="0087227E" w:rsidRDefault="0087227E" w:rsidP="00C53217">
      <w:pPr>
        <w:tabs>
          <w:tab w:val="left" w:pos="3780"/>
        </w:tabs>
        <w:rPr>
          <w:rStyle w:val="eop"/>
          <w:rFonts w:ascii="Comic Sans MS" w:hAnsi="Comic Sans MS" w:cs="Calibri"/>
          <w:color w:val="000000"/>
          <w:shd w:val="clear" w:color="auto" w:fill="FFFFFF"/>
        </w:rPr>
      </w:pPr>
      <w:r w:rsidRPr="0087227E">
        <w:rPr>
          <w:rStyle w:val="eop"/>
          <w:rFonts w:ascii="Comic Sans MS" w:hAnsi="Comic Sans MS" w:cs="Calibri"/>
          <w:color w:val="000000"/>
          <w:shd w:val="clear" w:color="auto" w:fill="FFFFFF"/>
        </w:rPr>
        <w:t>4.23 – I use a service and organisation that are well led and managed</w:t>
      </w:r>
    </w:p>
    <w:p w14:paraId="39B200F3" w14:textId="563A8640" w:rsidR="0087227E" w:rsidRPr="0087227E" w:rsidRDefault="0087227E" w:rsidP="00C53217">
      <w:pPr>
        <w:tabs>
          <w:tab w:val="left" w:pos="3780"/>
        </w:tabs>
        <w:rPr>
          <w:rFonts w:ascii="Comic Sans MS" w:hAnsi="Comic Sans MS"/>
        </w:rPr>
      </w:pPr>
      <w:r w:rsidRPr="0087227E">
        <w:rPr>
          <w:rStyle w:val="eop"/>
          <w:rFonts w:ascii="Comic Sans MS" w:hAnsi="Comic Sans MS" w:cs="Calibri"/>
          <w:color w:val="000000"/>
          <w:shd w:val="clear" w:color="auto" w:fill="FFFFFF"/>
        </w:rPr>
        <w:t>5.17 – My environment is secure and safe</w:t>
      </w:r>
    </w:p>
    <w:sectPr w:rsidR="0087227E" w:rsidRPr="0087227E" w:rsidSect="00C53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7708" w14:textId="77777777" w:rsidR="00551E48" w:rsidRDefault="00551E48" w:rsidP="00C53217">
      <w:pPr>
        <w:spacing w:after="0" w:line="240" w:lineRule="auto"/>
      </w:pPr>
      <w:r>
        <w:separator/>
      </w:r>
    </w:p>
  </w:endnote>
  <w:endnote w:type="continuationSeparator" w:id="0">
    <w:p w14:paraId="1F7890F5" w14:textId="77777777" w:rsidR="00551E48" w:rsidRDefault="00551E48" w:rsidP="00C53217">
      <w:pPr>
        <w:spacing w:after="0" w:line="240" w:lineRule="auto"/>
      </w:pPr>
      <w:r>
        <w:continuationSeparator/>
      </w:r>
    </w:p>
  </w:endnote>
  <w:endnote w:type="continuationNotice" w:id="1">
    <w:p w14:paraId="7957B765" w14:textId="77777777" w:rsidR="00551E48" w:rsidRDefault="0055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0A41" w14:textId="77777777" w:rsidR="00551E48" w:rsidRDefault="00551E48" w:rsidP="00C53217">
      <w:pPr>
        <w:spacing w:after="0" w:line="240" w:lineRule="auto"/>
      </w:pPr>
      <w:r>
        <w:separator/>
      </w:r>
    </w:p>
  </w:footnote>
  <w:footnote w:type="continuationSeparator" w:id="0">
    <w:p w14:paraId="514FF359" w14:textId="77777777" w:rsidR="00551E48" w:rsidRDefault="00551E48" w:rsidP="00C53217">
      <w:pPr>
        <w:spacing w:after="0" w:line="240" w:lineRule="auto"/>
      </w:pPr>
      <w:r>
        <w:continuationSeparator/>
      </w:r>
    </w:p>
  </w:footnote>
  <w:footnote w:type="continuationNotice" w:id="1">
    <w:p w14:paraId="002618B5" w14:textId="77777777" w:rsidR="00551E48" w:rsidRDefault="00551E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33C0"/>
    <w:multiLevelType w:val="hybridMultilevel"/>
    <w:tmpl w:val="FFFFFFFF"/>
    <w:lvl w:ilvl="0" w:tplc="255E0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4E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03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23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ED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2E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E9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06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26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55E"/>
    <w:multiLevelType w:val="hybridMultilevel"/>
    <w:tmpl w:val="64627146"/>
    <w:lvl w:ilvl="0" w:tplc="04A6A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66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8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4F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0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65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AD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4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CB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7FD"/>
    <w:multiLevelType w:val="hybridMultilevel"/>
    <w:tmpl w:val="094AA9E8"/>
    <w:lvl w:ilvl="0" w:tplc="D456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0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A6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2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E4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B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CB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17"/>
    <w:rsid w:val="00037FDF"/>
    <w:rsid w:val="0014605F"/>
    <w:rsid w:val="004450C5"/>
    <w:rsid w:val="00551E48"/>
    <w:rsid w:val="00664B3F"/>
    <w:rsid w:val="006D45F6"/>
    <w:rsid w:val="0087227E"/>
    <w:rsid w:val="00A53847"/>
    <w:rsid w:val="00B90803"/>
    <w:rsid w:val="00C53217"/>
    <w:rsid w:val="00CA6293"/>
    <w:rsid w:val="00D41BF3"/>
    <w:rsid w:val="00D8290D"/>
    <w:rsid w:val="00E0524B"/>
    <w:rsid w:val="00E26648"/>
    <w:rsid w:val="00E75B88"/>
    <w:rsid w:val="00E8224B"/>
    <w:rsid w:val="00FF0A15"/>
    <w:rsid w:val="0213D903"/>
    <w:rsid w:val="0339F778"/>
    <w:rsid w:val="041859D2"/>
    <w:rsid w:val="04D80DEB"/>
    <w:rsid w:val="05CC339A"/>
    <w:rsid w:val="12B9C86E"/>
    <w:rsid w:val="13D3CF3D"/>
    <w:rsid w:val="140DEA34"/>
    <w:rsid w:val="178D2E9F"/>
    <w:rsid w:val="2A3A2529"/>
    <w:rsid w:val="2E8D7200"/>
    <w:rsid w:val="31411476"/>
    <w:rsid w:val="3DEB03E1"/>
    <w:rsid w:val="41D15D63"/>
    <w:rsid w:val="48CBB580"/>
    <w:rsid w:val="4F7AAB06"/>
    <w:rsid w:val="5178995F"/>
    <w:rsid w:val="5307342D"/>
    <w:rsid w:val="58336AE9"/>
    <w:rsid w:val="58507D8A"/>
    <w:rsid w:val="5BC0CC91"/>
    <w:rsid w:val="5C091791"/>
    <w:rsid w:val="61C47AF7"/>
    <w:rsid w:val="6B12AA33"/>
    <w:rsid w:val="72888B09"/>
    <w:rsid w:val="736A1CE2"/>
    <w:rsid w:val="76C154C4"/>
    <w:rsid w:val="7881F6DB"/>
    <w:rsid w:val="78DAE40E"/>
    <w:rsid w:val="79161C90"/>
    <w:rsid w:val="79A658CA"/>
    <w:rsid w:val="7C4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F6B2D"/>
  <w15:chartTrackingRefBased/>
  <w15:docId w15:val="{35E529A9-29F1-4AA5-995D-15B7F13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17"/>
  </w:style>
  <w:style w:type="paragraph" w:styleId="Footer">
    <w:name w:val="footer"/>
    <w:basedOn w:val="Normal"/>
    <w:link w:val="FooterChar"/>
    <w:uiPriority w:val="99"/>
    <w:unhideWhenUsed/>
    <w:rsid w:val="00C5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17"/>
  </w:style>
  <w:style w:type="character" w:customStyle="1" w:styleId="normaltextrun">
    <w:name w:val="normaltextrun"/>
    <w:basedOn w:val="DefaultParagraphFont"/>
    <w:rsid w:val="00E0524B"/>
  </w:style>
  <w:style w:type="character" w:customStyle="1" w:styleId="eop">
    <w:name w:val="eop"/>
    <w:basedOn w:val="DefaultParagraphFont"/>
    <w:rsid w:val="00E0524B"/>
  </w:style>
  <w:style w:type="character" w:styleId="Hyperlink">
    <w:name w:val="Hyperlink"/>
    <w:basedOn w:val="DefaultParagraphFont"/>
    <w:uiPriority w:val="99"/>
    <w:unhideWhenUsed/>
    <w:rsid w:val="00E05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2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.aberdeenshire.gov.uk/Apps/schools-closur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9538B91217941A5D861197694E10E" ma:contentTypeVersion="7" ma:contentTypeDescription="Create a new document." ma:contentTypeScope="" ma:versionID="5415ab73116474f80f60b63d9f9dc401">
  <xsd:schema xmlns:xsd="http://www.w3.org/2001/XMLSchema" xmlns:xs="http://www.w3.org/2001/XMLSchema" xmlns:p="http://schemas.microsoft.com/office/2006/metadata/properties" xmlns:ns3="324c5a52-3c58-464e-85d1-341bcb3490c0" xmlns:ns4="9b99a3af-99ce-4a40-bb88-81ebff44f9cf" targetNamespace="http://schemas.microsoft.com/office/2006/metadata/properties" ma:root="true" ma:fieldsID="04f616221208509aa6677fc7c4497229" ns3:_="" ns4:_="">
    <xsd:import namespace="324c5a52-3c58-464e-85d1-341bcb3490c0"/>
    <xsd:import namespace="9b99a3af-99ce-4a40-bb88-81ebff44f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5a52-3c58-464e-85d1-341bcb34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a3af-99ce-4a40-bb88-81ebff44f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A876E-6FFD-46A6-8604-73933395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c5a52-3c58-464e-85d1-341bcb3490c0"/>
    <ds:schemaRef ds:uri="9b99a3af-99ce-4a40-bb88-81ebff44f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35A9E-1CCC-46B8-9D07-F60F88647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48F07-DDC4-47EC-B19E-22953FC4D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Nicol</dc:creator>
  <cp:keywords/>
  <dc:description/>
  <cp:lastModifiedBy>Nicola Nicol</cp:lastModifiedBy>
  <cp:revision>5</cp:revision>
  <dcterms:created xsi:type="dcterms:W3CDTF">2020-09-10T12:54:00Z</dcterms:created>
  <dcterms:modified xsi:type="dcterms:W3CDTF">2020-09-11T10:37:00Z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0x0101009AA9538B91217941A5D861197694E10E</vt:lpwstr>
  </property>
</Properties>
</file>