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628"/>
      </w:tblGrid>
      <w:tr w:rsidR="004028F9" w:rsidRPr="00037888" w:rsidTr="004028F9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F9" w:rsidRPr="00037888" w:rsidRDefault="004028F9" w:rsidP="004028F9">
            <w:bookmarkStart w:id="0" w:name="_GoBack"/>
            <w:bookmarkEnd w:id="0"/>
          </w:p>
          <w:p w:rsidR="004028F9" w:rsidRDefault="004028F9" w:rsidP="007830DA">
            <w:pPr>
              <w:jc w:val="center"/>
            </w:pPr>
          </w:p>
          <w:p w:rsidR="007830DA" w:rsidRPr="00037888" w:rsidRDefault="007830DA" w:rsidP="007830D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108" cy="7696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P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48" cy="77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8F9" w:rsidRPr="00037888" w:rsidRDefault="004028F9" w:rsidP="004028F9"/>
          <w:p w:rsidR="004028F9" w:rsidRPr="00037888" w:rsidRDefault="004028F9" w:rsidP="004028F9"/>
        </w:tc>
        <w:tc>
          <w:tcPr>
            <w:tcW w:w="6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F9" w:rsidRPr="00037888" w:rsidRDefault="004028F9" w:rsidP="00115990">
            <w:pPr>
              <w:pStyle w:val="Heading1"/>
            </w:pPr>
          </w:p>
          <w:p w:rsidR="004028F9" w:rsidRPr="00037888" w:rsidRDefault="004028F9" w:rsidP="00115990">
            <w:pPr>
              <w:pStyle w:val="Heading1"/>
            </w:pPr>
          </w:p>
          <w:p w:rsidR="00115990" w:rsidRPr="00037888" w:rsidRDefault="004028F9" w:rsidP="00115990">
            <w:pPr>
              <w:pStyle w:val="Heading1"/>
            </w:pPr>
            <w:r w:rsidRPr="00037888">
              <w:t>MINUTES OF MEETIN</w:t>
            </w:r>
            <w:r w:rsidR="00115990">
              <w:t>G</w:t>
            </w:r>
          </w:p>
        </w:tc>
      </w:tr>
      <w:tr w:rsidR="004028F9" w:rsidRPr="00037888" w:rsidTr="004028F9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F9" w:rsidRPr="00115990" w:rsidRDefault="004028F9" w:rsidP="00115990">
            <w:pPr>
              <w:spacing w:before="120" w:after="120"/>
              <w:rPr>
                <w:b/>
                <w:bCs/>
                <w:szCs w:val="22"/>
              </w:rPr>
            </w:pPr>
            <w:r w:rsidRPr="00115990">
              <w:rPr>
                <w:b/>
                <w:bCs/>
                <w:szCs w:val="22"/>
              </w:rPr>
              <w:t>MEETING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037888" w:rsidRDefault="00557AEA" w:rsidP="00115990">
            <w:pPr>
              <w:spacing w:before="120" w:after="120"/>
            </w:pPr>
            <w:r>
              <w:t>Kinellar Parent Teacher Council Meeting (Term 3)</w:t>
            </w:r>
          </w:p>
        </w:tc>
      </w:tr>
      <w:tr w:rsidR="004028F9" w:rsidRPr="00037888" w:rsidTr="004028F9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F9" w:rsidRPr="00115990" w:rsidRDefault="004028F9" w:rsidP="00115990">
            <w:pPr>
              <w:spacing w:before="120" w:after="120"/>
              <w:rPr>
                <w:b/>
                <w:bCs/>
                <w:szCs w:val="22"/>
              </w:rPr>
            </w:pPr>
            <w:r w:rsidRPr="00115990">
              <w:rPr>
                <w:b/>
                <w:bCs/>
                <w:szCs w:val="22"/>
              </w:rPr>
              <w:t>DATE OF MEETING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F9" w:rsidRPr="00037888" w:rsidRDefault="00557AEA" w:rsidP="00115990">
            <w:pPr>
              <w:spacing w:before="120" w:after="120"/>
            </w:pPr>
            <w:r>
              <w:t>23</w:t>
            </w:r>
            <w:r w:rsidRPr="00557AEA">
              <w:rPr>
                <w:vertAlign w:val="superscript"/>
              </w:rPr>
              <w:t>rd</w:t>
            </w:r>
            <w:r>
              <w:t xml:space="preserve"> March 2016</w:t>
            </w:r>
          </w:p>
        </w:tc>
      </w:tr>
      <w:tr w:rsidR="004028F9" w:rsidRPr="00037888" w:rsidTr="004028F9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F9" w:rsidRPr="00115990" w:rsidRDefault="004028F9" w:rsidP="00115990">
            <w:pPr>
              <w:spacing w:before="120" w:after="120"/>
              <w:rPr>
                <w:b/>
                <w:bCs/>
                <w:szCs w:val="22"/>
              </w:rPr>
            </w:pPr>
            <w:r w:rsidRPr="00115990">
              <w:rPr>
                <w:b/>
                <w:bCs/>
                <w:szCs w:val="22"/>
              </w:rPr>
              <w:t>LOCATION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F9" w:rsidRPr="00037888" w:rsidRDefault="00557AEA" w:rsidP="00115990">
            <w:pPr>
              <w:spacing w:before="120" w:after="120"/>
            </w:pPr>
            <w:r>
              <w:t>Kinellar Primary School</w:t>
            </w:r>
          </w:p>
        </w:tc>
      </w:tr>
      <w:tr w:rsidR="004028F9" w:rsidRPr="00037888" w:rsidTr="004028F9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F9" w:rsidRPr="00115990" w:rsidRDefault="004028F9" w:rsidP="00115990">
            <w:pPr>
              <w:spacing w:before="120" w:after="120"/>
              <w:rPr>
                <w:b/>
                <w:bCs/>
                <w:szCs w:val="22"/>
              </w:rPr>
            </w:pPr>
            <w:r w:rsidRPr="00115990">
              <w:rPr>
                <w:b/>
                <w:bCs/>
                <w:szCs w:val="22"/>
              </w:rPr>
              <w:t>MINUTES BY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F9" w:rsidRPr="00037888" w:rsidRDefault="00557AEA" w:rsidP="00115990">
            <w:pPr>
              <w:spacing w:before="120" w:after="120"/>
            </w:pPr>
            <w:r>
              <w:t xml:space="preserve">Catherine Brown </w:t>
            </w:r>
          </w:p>
        </w:tc>
      </w:tr>
      <w:tr w:rsidR="004028F9" w:rsidRPr="00037888" w:rsidTr="004028F9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F9" w:rsidRPr="00115990" w:rsidRDefault="004028F9" w:rsidP="00115990">
            <w:pPr>
              <w:spacing w:before="120"/>
              <w:rPr>
                <w:b/>
                <w:bCs/>
                <w:szCs w:val="22"/>
              </w:rPr>
            </w:pPr>
            <w:r w:rsidRPr="00115990">
              <w:rPr>
                <w:b/>
                <w:bCs/>
                <w:szCs w:val="22"/>
              </w:rPr>
              <w:t>ATTENDEES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037888" w:rsidRDefault="00557AEA" w:rsidP="00557AEA">
            <w:pPr>
              <w:spacing w:before="120"/>
            </w:pPr>
            <w:r>
              <w:t>Alastair Fleming (Chairperson &amp; P1 Rep),  Catherine Brown (Vice Chairperson),  Lynda Barnard (Treasurer</w:t>
            </w:r>
            <w:r w:rsidR="00182C72">
              <w:t>, P5, P3, Yellow Nursery</w:t>
            </w:r>
            <w:r>
              <w:t>), Pam</w:t>
            </w:r>
            <w:r w:rsidR="00B2276C">
              <w:t>ela</w:t>
            </w:r>
            <w:r>
              <w:t xml:space="preserve"> Farquhar (Head Teacher), Ruth Stannard (Deputy Head), </w:t>
            </w:r>
            <w:r w:rsidR="00E85E78">
              <w:t>Lyndsay Cassie (P4), Lynne Greig (P4), Laura Simpson (P4</w:t>
            </w:r>
            <w:r w:rsidR="00761E8A">
              <w:t xml:space="preserve"> &amp; P7</w:t>
            </w:r>
            <w:r w:rsidR="00E85E78">
              <w:t xml:space="preserve">), Anna-Marie Pithie (P1), Uma Thankappan (P2 &amp; P4), Marshia Peel (Nursery &amp; P3), </w:t>
            </w:r>
            <w:r w:rsidR="00AB5CA6">
              <w:t>Victoria Flett (Nursery &amp; P1), Kirsty Deans (P2 &amp; P4), Deborah Moir (P1), Tara Cran (P6), Arelene Fortune (P4 &amp; Blue Nursery), Xania Aracas (P5).</w:t>
            </w:r>
          </w:p>
        </w:tc>
      </w:tr>
      <w:tr w:rsidR="004028F9" w:rsidRPr="00115990" w:rsidTr="004028F9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F9" w:rsidRPr="00115990" w:rsidRDefault="004028F9" w:rsidP="00115990">
            <w:pPr>
              <w:spacing w:before="120"/>
              <w:rPr>
                <w:b/>
                <w:bCs/>
                <w:szCs w:val="22"/>
              </w:rPr>
            </w:pPr>
            <w:r w:rsidRPr="00115990">
              <w:rPr>
                <w:b/>
                <w:bCs/>
                <w:szCs w:val="22"/>
              </w:rPr>
              <w:t>DISTRIBUTION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F9" w:rsidRPr="00115990" w:rsidRDefault="00557AEA" w:rsidP="00115990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PTC Noticeboard.</w:t>
            </w:r>
          </w:p>
          <w:p w:rsidR="00115990" w:rsidRPr="00115990" w:rsidRDefault="00115990" w:rsidP="00115990">
            <w:pPr>
              <w:spacing w:before="120"/>
              <w:rPr>
                <w:szCs w:val="22"/>
              </w:rPr>
            </w:pPr>
          </w:p>
        </w:tc>
      </w:tr>
    </w:tbl>
    <w:p w:rsidR="004028F9" w:rsidRDefault="004028F9" w:rsidP="00115990"/>
    <w:p w:rsidR="00115990" w:rsidRDefault="00115990" w:rsidP="00115990"/>
    <w:tbl>
      <w:tblPr>
        <w:tblpPr w:leftFromText="180" w:rightFromText="180" w:vertAnchor="text" w:tblpY="1"/>
        <w:tblOverlap w:val="never"/>
        <w:tblW w:w="9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7380"/>
        <w:gridCol w:w="1260"/>
      </w:tblGrid>
      <w:tr w:rsidR="00115990" w:rsidRPr="00AE7D08" w:rsidTr="00115990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AE7D08" w:rsidRDefault="00115990" w:rsidP="00115990">
            <w:pPr>
              <w:spacing w:before="40" w:after="40"/>
              <w:rPr>
                <w:b/>
              </w:rPr>
            </w:pPr>
            <w:r w:rsidRPr="00AE7D08">
              <w:rPr>
                <w:b/>
              </w:rPr>
              <w:t>Item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AE7D08" w:rsidRDefault="00115990" w:rsidP="00115990">
            <w:pPr>
              <w:spacing w:before="40" w:after="40"/>
              <w:rPr>
                <w:b/>
              </w:rPr>
            </w:pPr>
            <w:r w:rsidRPr="00AE7D08">
              <w:rPr>
                <w:b/>
              </w:rPr>
              <w:t>Comment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AE7D08" w:rsidRDefault="00115990" w:rsidP="00115990">
            <w:pPr>
              <w:spacing w:before="40" w:after="40"/>
              <w:jc w:val="center"/>
              <w:rPr>
                <w:b/>
              </w:rPr>
            </w:pPr>
            <w:r w:rsidRPr="00AE7D08">
              <w:rPr>
                <w:b/>
              </w:rPr>
              <w:t>Action</w:t>
            </w:r>
          </w:p>
        </w:tc>
      </w:tr>
      <w:tr w:rsidR="00115990" w:rsidRPr="00037888" w:rsidTr="005B100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115990" w:rsidRDefault="00115990" w:rsidP="005B1007">
            <w:pPr>
              <w:jc w:val="center"/>
            </w:pPr>
            <w:r w:rsidRPr="00115990">
              <w:t>1</w:t>
            </w:r>
            <w:r w:rsidR="00811280">
              <w:t>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81" w:rsidRDefault="00E85E78" w:rsidP="00B96070">
            <w:r>
              <w:t xml:space="preserve">Alastair Fleming </w:t>
            </w:r>
            <w:r w:rsidR="00742328">
              <w:t>thank</w:t>
            </w:r>
            <w:r w:rsidR="00782F31">
              <w:t>ed</w:t>
            </w:r>
            <w:r w:rsidR="00742328">
              <w:t xml:space="preserve"> attendees for coming and </w:t>
            </w:r>
            <w:r>
              <w:t>welcomed everyone to the meeting.</w:t>
            </w:r>
            <w:r w:rsidR="00742328">
              <w:t xml:space="preserve">  </w:t>
            </w:r>
          </w:p>
          <w:p w:rsidR="00991EAA" w:rsidRDefault="00991EAA" w:rsidP="005B1007"/>
          <w:p w:rsidR="00115990" w:rsidRPr="00037888" w:rsidRDefault="00E85E78" w:rsidP="005C2CFB">
            <w:r>
              <w:t xml:space="preserve">No apologies </w:t>
            </w:r>
            <w:r w:rsidR="00742328">
              <w:t xml:space="preserve">were </w:t>
            </w:r>
            <w:r w:rsidR="00734DDC">
              <w:t>received prior to the meeting</w:t>
            </w:r>
            <w:r w:rsidR="00782F31">
              <w:t xml:space="preserve">.  Unfortunately, </w:t>
            </w:r>
            <w:r w:rsidR="00354278">
              <w:t xml:space="preserve">Anne Simpson from the Garioch Partnership </w:t>
            </w:r>
            <w:r w:rsidR="00734DDC">
              <w:t xml:space="preserve">who </w:t>
            </w:r>
            <w:r w:rsidR="005C2CFB">
              <w:t xml:space="preserve">was to be </w:t>
            </w:r>
            <w:r w:rsidR="00782F31">
              <w:t>present</w:t>
            </w:r>
            <w:r w:rsidR="005C2CFB">
              <w:t>ing</w:t>
            </w:r>
            <w:r w:rsidR="00782F31">
              <w:t xml:space="preserve"> </w:t>
            </w:r>
            <w:r w:rsidR="00354278">
              <w:t xml:space="preserve">Agenda Item 3 </w:t>
            </w:r>
            <w:r w:rsidR="005C2CFB">
              <w:t>was unable to attend due to illness</w:t>
            </w:r>
            <w:r w:rsidR="00354278">
              <w:t>.  See Item 3</w:t>
            </w:r>
            <w:r w:rsidR="00A04728">
              <w:t xml:space="preserve"> of </w:t>
            </w:r>
            <w:r w:rsidR="008D4ECE">
              <w:t xml:space="preserve">meeting </w:t>
            </w:r>
            <w:r w:rsidR="00A04728">
              <w:t>minutes</w:t>
            </w:r>
            <w:r w:rsidR="00354278"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Default="00E85E78" w:rsidP="005B1007">
            <w:r>
              <w:t>N/A</w:t>
            </w:r>
          </w:p>
          <w:p w:rsidR="00451681" w:rsidRDefault="00451681" w:rsidP="005B1007"/>
          <w:p w:rsidR="00451681" w:rsidRDefault="00451681" w:rsidP="005B1007"/>
          <w:p w:rsidR="00451681" w:rsidRDefault="00451681" w:rsidP="005B1007"/>
          <w:p w:rsidR="00451681" w:rsidRPr="00037888" w:rsidRDefault="00451681" w:rsidP="005B1007"/>
        </w:tc>
      </w:tr>
      <w:tr w:rsidR="00115990" w:rsidRPr="00037888" w:rsidTr="005B100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115990" w:rsidRDefault="00115990" w:rsidP="005B1007">
            <w:pPr>
              <w:jc w:val="center"/>
            </w:pPr>
            <w:r w:rsidRPr="00115990">
              <w:t>2</w:t>
            </w:r>
            <w:r w:rsidR="00811280">
              <w:t>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9C" w:rsidRDefault="00B96070" w:rsidP="00AC3671">
            <w:r>
              <w:t>The agenda was handed out and minutes of the previous meeting were reviewed.  No actions needed to be carried over.</w:t>
            </w:r>
            <w:r w:rsidR="00E4124F">
              <w:t xml:space="preserve">  </w:t>
            </w:r>
          </w:p>
          <w:p w:rsidR="00777B9C" w:rsidRDefault="00777B9C" w:rsidP="00AC3671"/>
          <w:p w:rsidR="00EF71FD" w:rsidRDefault="00B96070" w:rsidP="00AC3671">
            <w:r>
              <w:t>Tara Cran is now the Class Representative for P6.</w:t>
            </w:r>
            <w:r w:rsidR="00EF71FD">
              <w:t xml:space="preserve">  </w:t>
            </w:r>
          </w:p>
          <w:p w:rsidR="00777B9C" w:rsidRDefault="00777B9C" w:rsidP="00AC3671"/>
          <w:p w:rsidR="00AC3671" w:rsidRDefault="00AC3671" w:rsidP="00AC3671">
            <w:r>
              <w:t xml:space="preserve">CB was advised that the Rag Bag container </w:t>
            </w:r>
            <w:r w:rsidR="00CB6B44">
              <w:t xml:space="preserve">needed </w:t>
            </w:r>
            <w:r>
              <w:t>to be emptied as it is full.</w:t>
            </w:r>
            <w:r w:rsidR="00CB6B44">
              <w:t xml:space="preserve">  CB to arrange a collection.</w:t>
            </w:r>
          </w:p>
          <w:p w:rsidR="00115990" w:rsidRPr="00037888" w:rsidRDefault="00115990" w:rsidP="005B100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0B" w:rsidRDefault="00E84C0B" w:rsidP="00AC3671"/>
          <w:p w:rsidR="00E84C0B" w:rsidRDefault="00E84C0B" w:rsidP="00AC3671"/>
          <w:p w:rsidR="00E84C0B" w:rsidRDefault="00E84C0B" w:rsidP="00AC3671"/>
          <w:p w:rsidR="00777B9C" w:rsidRDefault="00777B9C" w:rsidP="00AC3671"/>
          <w:p w:rsidR="00777B9C" w:rsidRDefault="00777B9C" w:rsidP="00AC3671"/>
          <w:p w:rsidR="00AC3671" w:rsidRDefault="00AC3671" w:rsidP="00AC3671">
            <w:r>
              <w:t>CB</w:t>
            </w:r>
          </w:p>
          <w:p w:rsidR="00115990" w:rsidRPr="00037888" w:rsidRDefault="00115990" w:rsidP="005B1007"/>
        </w:tc>
      </w:tr>
      <w:tr w:rsidR="00115990" w:rsidRPr="00037888" w:rsidTr="005B100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115990" w:rsidRDefault="00115990" w:rsidP="005B1007">
            <w:pPr>
              <w:jc w:val="center"/>
            </w:pPr>
            <w:r w:rsidRPr="00115990">
              <w:t>3</w:t>
            </w:r>
            <w:r w:rsidR="00811280">
              <w:t>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78" w:rsidRPr="00354278" w:rsidRDefault="00354278" w:rsidP="00354278">
            <w:pPr>
              <w:rPr>
                <w:b/>
                <w:u w:val="single"/>
              </w:rPr>
            </w:pPr>
            <w:r w:rsidRPr="00354278">
              <w:rPr>
                <w:b/>
                <w:u w:val="single"/>
              </w:rPr>
              <w:t>Garioch Partnership</w:t>
            </w:r>
          </w:p>
          <w:p w:rsidR="00354278" w:rsidRDefault="00354278" w:rsidP="00354278"/>
          <w:p w:rsidR="00115990" w:rsidRDefault="00354278" w:rsidP="00354278">
            <w:r>
              <w:t>Alastair Fleming gave the attendees a summary of the Community Action Plan kick-off meeting w</w:t>
            </w:r>
            <w:r w:rsidR="00AB326E">
              <w:t>hich was held in the Community H</w:t>
            </w:r>
            <w:r>
              <w:t xml:space="preserve">all on </w:t>
            </w:r>
            <w:r w:rsidR="00114B15">
              <w:t>3rd</w:t>
            </w:r>
            <w:r>
              <w:t xml:space="preserve"> March 2015.  Attendees all agreed it was worthwhile being part of and that we would take turns to represent the KPTC at their meetings.</w:t>
            </w:r>
            <w:r w:rsidR="00E11ADF">
              <w:t xml:space="preserve">  </w:t>
            </w:r>
          </w:p>
          <w:p w:rsidR="00E11ADF" w:rsidRDefault="00E11ADF" w:rsidP="00354278"/>
          <w:p w:rsidR="00E11ADF" w:rsidRDefault="00120D26" w:rsidP="00354278">
            <w:hyperlink r:id="rId8" w:history="1">
              <w:r w:rsidR="00E11ADF" w:rsidRPr="00974EF8">
                <w:rPr>
                  <w:rStyle w:val="Hyperlink"/>
                </w:rPr>
                <w:t>http://gariochpartnership.org.uk/</w:t>
              </w:r>
            </w:hyperlink>
          </w:p>
          <w:p w:rsidR="00354278" w:rsidRDefault="00354278" w:rsidP="00354278"/>
          <w:p w:rsidR="00354278" w:rsidRDefault="0078325D" w:rsidP="005F50DB">
            <w:r>
              <w:lastRenderedPageBreak/>
              <w:t>CB</w:t>
            </w:r>
            <w:r w:rsidR="00354278">
              <w:t xml:space="preserve"> to arrange for Anne Simps</w:t>
            </w:r>
            <w:r w:rsidR="005F50DB">
              <w:t>o</w:t>
            </w:r>
            <w:r w:rsidR="00354278">
              <w:t>n to present at the next KPTC meeting</w:t>
            </w:r>
            <w:r w:rsidR="005225AA">
              <w:t xml:space="preserve"> on 1</w:t>
            </w:r>
            <w:r w:rsidR="005225AA" w:rsidRPr="005225AA">
              <w:rPr>
                <w:vertAlign w:val="superscript"/>
              </w:rPr>
              <w:t>st</w:t>
            </w:r>
            <w:r w:rsidR="005225AA">
              <w:t xml:space="preserve"> June 2016 to give an update on what has happened with the action plan since the kick-off meeting</w:t>
            </w:r>
            <w:r w:rsidR="00354278">
              <w:t xml:space="preserve">.  </w:t>
            </w:r>
          </w:p>
          <w:p w:rsidR="00E930E0" w:rsidRPr="00037888" w:rsidRDefault="00E930E0" w:rsidP="005F50D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Default="00115990" w:rsidP="005B1007"/>
          <w:p w:rsidR="004B64E9" w:rsidRDefault="004B64E9" w:rsidP="005B1007"/>
          <w:p w:rsidR="004B64E9" w:rsidRDefault="004B64E9" w:rsidP="005B1007"/>
          <w:p w:rsidR="004B64E9" w:rsidRDefault="004B64E9" w:rsidP="005B1007"/>
          <w:p w:rsidR="004B64E9" w:rsidRDefault="004B64E9" w:rsidP="005B1007"/>
          <w:p w:rsidR="004B64E9" w:rsidRDefault="004B64E9" w:rsidP="005B1007"/>
          <w:p w:rsidR="004B64E9" w:rsidRDefault="004B64E9" w:rsidP="005B1007"/>
          <w:p w:rsidR="00E11ADF" w:rsidRDefault="00E11ADF" w:rsidP="005B1007"/>
          <w:p w:rsidR="00E11ADF" w:rsidRDefault="00E11ADF" w:rsidP="005B1007"/>
          <w:p w:rsidR="00E11ADF" w:rsidRDefault="00E11ADF" w:rsidP="005B1007"/>
          <w:p w:rsidR="004B64E9" w:rsidRPr="00037888" w:rsidRDefault="004B64E9" w:rsidP="005B1007">
            <w:r>
              <w:t>CB</w:t>
            </w:r>
          </w:p>
        </w:tc>
      </w:tr>
      <w:tr w:rsidR="00115990" w:rsidRPr="00037888" w:rsidTr="005B100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115990" w:rsidRDefault="00115990" w:rsidP="005B1007">
            <w:pPr>
              <w:jc w:val="center"/>
            </w:pPr>
            <w:r w:rsidRPr="00115990">
              <w:lastRenderedPageBreak/>
              <w:t>4</w:t>
            </w:r>
            <w:r w:rsidR="00811280">
              <w:t>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354278" w:rsidRDefault="00354278" w:rsidP="005B1007">
            <w:pPr>
              <w:rPr>
                <w:b/>
                <w:u w:val="single"/>
              </w:rPr>
            </w:pPr>
            <w:r w:rsidRPr="00354278">
              <w:rPr>
                <w:b/>
                <w:u w:val="single"/>
              </w:rPr>
              <w:t>Treasurers Update</w:t>
            </w:r>
          </w:p>
          <w:p w:rsidR="00354278" w:rsidRDefault="00354278" w:rsidP="005B1007"/>
          <w:p w:rsidR="00C82C98" w:rsidRDefault="005F1270" w:rsidP="005B1007">
            <w:r>
              <w:t>Lynda Barnard advise</w:t>
            </w:r>
            <w:r w:rsidR="00AF5095">
              <w:t>d</w:t>
            </w:r>
            <w:r>
              <w:t xml:space="preserve"> attendees that the KPTC funds current stood at £9,500.</w:t>
            </w:r>
          </w:p>
          <w:p w:rsidR="005F1270" w:rsidRDefault="005F1270" w:rsidP="005B1007"/>
          <w:p w:rsidR="005F1270" w:rsidRDefault="00201FB1" w:rsidP="00AE73D0">
            <w:pPr>
              <w:numPr>
                <w:ilvl w:val="0"/>
                <w:numId w:val="9"/>
              </w:numPr>
            </w:pPr>
            <w:r>
              <w:t>Easi ears had been purchased and paid for.</w:t>
            </w:r>
          </w:p>
          <w:p w:rsidR="00201FB1" w:rsidRDefault="00201FB1" w:rsidP="00AE73D0">
            <w:pPr>
              <w:numPr>
                <w:ilvl w:val="0"/>
                <w:numId w:val="9"/>
              </w:numPr>
            </w:pPr>
            <w:r>
              <w:t>School uniforms had been paid for.</w:t>
            </w:r>
          </w:p>
          <w:p w:rsidR="00201FB1" w:rsidRDefault="00201FB1" w:rsidP="00AE73D0">
            <w:pPr>
              <w:numPr>
                <w:ilvl w:val="0"/>
                <w:numId w:val="9"/>
              </w:numPr>
            </w:pPr>
            <w:r>
              <w:t>Christmas cards had been paid for.</w:t>
            </w:r>
          </w:p>
          <w:p w:rsidR="003E698B" w:rsidRDefault="000F6A4F" w:rsidP="00AE73D0">
            <w:pPr>
              <w:numPr>
                <w:ilvl w:val="0"/>
                <w:numId w:val="9"/>
              </w:numPr>
            </w:pPr>
            <w:r>
              <w:t>Charanga M</w:t>
            </w:r>
            <w:r w:rsidR="00201FB1">
              <w:t>usic has still to be paid</w:t>
            </w:r>
            <w:r w:rsidR="005F1D5B">
              <w:t xml:space="preserve"> to school</w:t>
            </w:r>
            <w:r w:rsidR="00201FB1">
              <w:t>, approx. £230.</w:t>
            </w:r>
            <w:r w:rsidR="005F1D5B">
              <w:t xml:space="preserve">  RS to confirm</w:t>
            </w:r>
            <w:r w:rsidR="00FA66CB">
              <w:t xml:space="preserve"> exact amount to LB</w:t>
            </w:r>
            <w:r w:rsidR="005F1D5B">
              <w:t>.</w:t>
            </w:r>
          </w:p>
          <w:p w:rsidR="003E698B" w:rsidRDefault="003E698B" w:rsidP="00AE73D0">
            <w:pPr>
              <w:numPr>
                <w:ilvl w:val="0"/>
                <w:numId w:val="9"/>
              </w:numPr>
            </w:pPr>
            <w:r>
              <w:t xml:space="preserve">£100 per class (14 classes) to </w:t>
            </w:r>
            <w:r w:rsidR="005F1D5B">
              <w:t xml:space="preserve">be paid to school to </w:t>
            </w:r>
            <w:r>
              <w:t>go towards class trips.</w:t>
            </w:r>
          </w:p>
          <w:p w:rsidR="00EC40FD" w:rsidRDefault="00EC40FD" w:rsidP="00AE73D0">
            <w:pPr>
              <w:numPr>
                <w:ilvl w:val="0"/>
                <w:numId w:val="9"/>
              </w:numPr>
            </w:pPr>
            <w:r>
              <w:t xml:space="preserve">£100 </w:t>
            </w:r>
            <w:r w:rsidR="009648F9">
              <w:t xml:space="preserve">to be paid </w:t>
            </w:r>
            <w:r>
              <w:t>for P7 Leavers party</w:t>
            </w:r>
            <w:r w:rsidR="00976049">
              <w:t xml:space="preserve"> (see I</w:t>
            </w:r>
            <w:r w:rsidR="00920C25">
              <w:t>tem 8)</w:t>
            </w:r>
            <w:r>
              <w:t>.</w:t>
            </w:r>
          </w:p>
          <w:p w:rsidR="00201FB1" w:rsidRDefault="00201FB1" w:rsidP="005B1007"/>
          <w:p w:rsidR="00760A13" w:rsidRDefault="00760A13" w:rsidP="005643D2">
            <w:pPr>
              <w:rPr>
                <w:b/>
                <w:u w:val="single"/>
              </w:rPr>
            </w:pPr>
          </w:p>
          <w:p w:rsidR="005059A3" w:rsidRDefault="00760A13" w:rsidP="00760A13">
            <w:r>
              <w:t xml:space="preserve">It was agreed that the KPTC would </w:t>
            </w:r>
            <w:r w:rsidR="005059A3">
              <w:t>spend some of the current funds as follows;</w:t>
            </w:r>
          </w:p>
          <w:p w:rsidR="005059A3" w:rsidRDefault="005059A3" w:rsidP="00760A13"/>
          <w:p w:rsidR="00AE73D0" w:rsidRDefault="00AE73D0" w:rsidP="00AE73D0">
            <w:pPr>
              <w:numPr>
                <w:ilvl w:val="0"/>
                <w:numId w:val="9"/>
              </w:numPr>
            </w:pPr>
            <w:r>
              <w:t>Activity day(s) at the school incorporating one or more activities such as climbing wall, zorbing and archery.  Laura Simpson and Pamela Farquhar volunteered to make enquiries</w:t>
            </w:r>
          </w:p>
          <w:p w:rsidR="00AE73D0" w:rsidRDefault="00AE73D0" w:rsidP="00AE73D0">
            <w:pPr>
              <w:numPr>
                <w:ilvl w:val="0"/>
                <w:numId w:val="9"/>
              </w:numPr>
            </w:pPr>
            <w:r>
              <w:t>School Disco – date to be confirmed, PF to check school calendar.</w:t>
            </w:r>
          </w:p>
          <w:p w:rsidR="003C72C1" w:rsidRDefault="00760A13" w:rsidP="00AE73D0">
            <w:pPr>
              <w:numPr>
                <w:ilvl w:val="0"/>
                <w:numId w:val="9"/>
              </w:numPr>
            </w:pPr>
            <w:r>
              <w:t>Sidewalk chalk for the children to be creative in the playground</w:t>
            </w:r>
            <w:r w:rsidR="00C47489">
              <w:t xml:space="preserve"> over the </w:t>
            </w:r>
            <w:r w:rsidR="00436D6D">
              <w:t>summer</w:t>
            </w:r>
            <w:r w:rsidR="0068358A">
              <w:t xml:space="preserve"> month.</w:t>
            </w:r>
            <w:r>
              <w:t xml:space="preserve"> CB to purchase and drop off at the school.</w:t>
            </w:r>
          </w:p>
          <w:p w:rsidR="00AE73D0" w:rsidRDefault="00AE73D0" w:rsidP="00AE73D0">
            <w:pPr>
              <w:numPr>
                <w:ilvl w:val="0"/>
                <w:numId w:val="9"/>
              </w:numPr>
            </w:pPr>
            <w:r>
              <w:t>Contribute to First Aid courses for P5 to P7</w:t>
            </w:r>
          </w:p>
          <w:p w:rsidR="00AE09BA" w:rsidRDefault="00AE73D0" w:rsidP="00760A13">
            <w:r>
              <w:t>Other ideas included outdoor learning tent &amp; contribution to sailing skills courses on Loch Skene for P4.</w:t>
            </w:r>
          </w:p>
          <w:p w:rsidR="00AE09BA" w:rsidRPr="00760A13" w:rsidRDefault="00AE09BA" w:rsidP="00760A13">
            <w:pPr>
              <w:rPr>
                <w:b/>
                <w:u w:val="single"/>
              </w:rPr>
            </w:pPr>
          </w:p>
          <w:p w:rsidR="005059A3" w:rsidRDefault="005059A3" w:rsidP="005059A3">
            <w:pPr>
              <w:rPr>
                <w:b/>
                <w:u w:val="single"/>
              </w:rPr>
            </w:pPr>
            <w:r w:rsidRPr="005643D2">
              <w:rPr>
                <w:b/>
                <w:u w:val="single"/>
              </w:rPr>
              <w:t>Steering group for Just Giving Funds</w:t>
            </w:r>
          </w:p>
          <w:p w:rsidR="005059A3" w:rsidRDefault="005059A3" w:rsidP="005059A3"/>
          <w:p w:rsidR="005059A3" w:rsidRPr="00760A13" w:rsidRDefault="00D552CD" w:rsidP="00522AAD">
            <w:r>
              <w:t xml:space="preserve">Steering group to be </w:t>
            </w:r>
            <w:r w:rsidR="00BB0F38">
              <w:t>finalised but it will be</w:t>
            </w:r>
            <w:r>
              <w:t xml:space="preserve"> made up of some KSPC rep</w:t>
            </w:r>
            <w:r w:rsidR="002B3422">
              <w:t>resentative</w:t>
            </w:r>
            <w:r>
              <w:t>s</w:t>
            </w:r>
            <w:r w:rsidR="004537B2">
              <w:t xml:space="preserve"> who put their names forward when AF sent out an email to gauge interest</w:t>
            </w:r>
            <w:r w:rsidR="00920C25">
              <w:t xml:space="preserve"> (includes Arlene, Marshia, Uma, Lynne, Lynda, Victoria &amp; Tara)</w:t>
            </w:r>
            <w:r w:rsidR="004537B2">
              <w:t xml:space="preserve">.  </w:t>
            </w:r>
            <w:r w:rsidR="00920C25">
              <w:t xml:space="preserve">They will be joined by </w:t>
            </w:r>
            <w:r w:rsidR="004537B2">
              <w:t>a couple of t</w:t>
            </w:r>
            <w:r w:rsidR="002B3422">
              <w:t xml:space="preserve">eachers and </w:t>
            </w:r>
            <w:r w:rsidR="004537B2">
              <w:t>pupil rep</w:t>
            </w:r>
            <w:r w:rsidR="00BB0F38">
              <w:t>resentatives</w:t>
            </w:r>
            <w:r w:rsidR="004537B2">
              <w:t xml:space="preserve"> from each year group</w:t>
            </w:r>
            <w:r w:rsidR="00AE73D0">
              <w:t xml:space="preserve"> and due to meet after Easter Holidays</w:t>
            </w:r>
            <w:r w:rsidR="004537B2">
              <w:t>.</w:t>
            </w:r>
            <w:r>
              <w:t xml:space="preserve">  </w:t>
            </w:r>
          </w:p>
          <w:p w:rsidR="005059A3" w:rsidRDefault="005059A3" w:rsidP="005059A3"/>
          <w:p w:rsidR="005059A3" w:rsidRPr="005643D2" w:rsidRDefault="005059A3" w:rsidP="005059A3">
            <w:pPr>
              <w:rPr>
                <w:b/>
                <w:u w:val="single"/>
              </w:rPr>
            </w:pPr>
            <w:r w:rsidRPr="005643D2">
              <w:rPr>
                <w:b/>
                <w:u w:val="single"/>
              </w:rPr>
              <w:t>Scholastic Book Fair</w:t>
            </w:r>
          </w:p>
          <w:p w:rsidR="005059A3" w:rsidRDefault="005059A3" w:rsidP="005059A3"/>
          <w:p w:rsidR="005059A3" w:rsidRDefault="005059A3" w:rsidP="005059A3">
            <w:r>
              <w:t>Scholastics Book Fair raised £</w:t>
            </w:r>
            <w:r w:rsidR="00B5750D">
              <w:t>2</w:t>
            </w:r>
            <w:r>
              <w:t>,500 over the 3 days which was very successful</w:t>
            </w:r>
            <w:r w:rsidR="00B5750D">
              <w:t xml:space="preserve"> and generates £1,500 in ‘credit’ for the school to use with Scholastic</w:t>
            </w:r>
            <w:r>
              <w:t>.  A</w:t>
            </w:r>
            <w:r w:rsidR="00DE4FC7">
              <w:t>F</w:t>
            </w:r>
            <w:r>
              <w:t xml:space="preserve"> commented on the fact that it coincided with parents evening so we should be mindful to coordinate that in future years</w:t>
            </w:r>
            <w:r w:rsidR="00DE4FC7">
              <w:t xml:space="preserve"> as it seemed to help</w:t>
            </w:r>
            <w:r>
              <w:t xml:space="preserve">.  </w:t>
            </w:r>
          </w:p>
          <w:p w:rsidR="005059A3" w:rsidRDefault="005059A3" w:rsidP="005059A3"/>
          <w:p w:rsidR="005059A3" w:rsidRDefault="005059A3" w:rsidP="005059A3">
            <w:r>
              <w:t xml:space="preserve">Scholastics had been in touch to find out if the KPTC wanted to run a half price book fair later in the year but attendees decided that we wouldn’t go ahead with </w:t>
            </w:r>
            <w:r w:rsidR="00DE4FC7">
              <w:t>it</w:t>
            </w:r>
            <w:r>
              <w:t xml:space="preserve"> as the calendar was already quite full of events and didn’t want to replace other events with </w:t>
            </w:r>
            <w:r w:rsidR="0077170C">
              <w:t xml:space="preserve">something that had already </w:t>
            </w:r>
            <w:r w:rsidR="00735A7E">
              <w:t>been done in 2016.</w:t>
            </w:r>
          </w:p>
          <w:p w:rsidR="00707B08" w:rsidRDefault="00707B08" w:rsidP="005B1007"/>
          <w:p w:rsidR="00354278" w:rsidRPr="00037888" w:rsidRDefault="00354278" w:rsidP="005B100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Default="00115990" w:rsidP="005B1007"/>
          <w:p w:rsidR="00760A13" w:rsidRDefault="00760A13" w:rsidP="005B1007"/>
          <w:p w:rsidR="00760A13" w:rsidRDefault="00760A13" w:rsidP="005B1007"/>
          <w:p w:rsidR="009C7AD5" w:rsidRDefault="009C7AD5" w:rsidP="005B1007"/>
          <w:p w:rsidR="009C7AD5" w:rsidRDefault="009C7AD5" w:rsidP="005B1007"/>
          <w:p w:rsidR="009C7AD5" w:rsidRDefault="009C7AD5" w:rsidP="005B1007"/>
          <w:p w:rsidR="009C7AD5" w:rsidRDefault="009C7AD5" w:rsidP="005B1007"/>
          <w:p w:rsidR="009C7AD5" w:rsidRDefault="009C7AD5" w:rsidP="005B1007"/>
          <w:p w:rsidR="009C7AD5" w:rsidRDefault="009C7AD5" w:rsidP="005B1007">
            <w:r>
              <w:t>LB</w:t>
            </w:r>
            <w:r w:rsidR="003E698B">
              <w:t>/RS</w:t>
            </w:r>
          </w:p>
          <w:p w:rsidR="005F1D5B" w:rsidRDefault="005F1D5B" w:rsidP="005B1007"/>
          <w:p w:rsidR="003E698B" w:rsidRDefault="003E698B" w:rsidP="005B1007">
            <w:r>
              <w:t>LB/RS</w:t>
            </w:r>
          </w:p>
          <w:p w:rsidR="00760A13" w:rsidRDefault="00760A13" w:rsidP="005B1007"/>
          <w:p w:rsidR="00760A13" w:rsidRDefault="00EC40FD" w:rsidP="005B1007">
            <w:r>
              <w:t>LB/Miss Finch</w:t>
            </w:r>
          </w:p>
          <w:p w:rsidR="00760A13" w:rsidRDefault="00760A13" w:rsidP="005B1007"/>
          <w:p w:rsidR="00760A13" w:rsidRDefault="00760A13" w:rsidP="005B1007"/>
          <w:p w:rsidR="003C72C1" w:rsidRDefault="003C72C1" w:rsidP="005B1007"/>
          <w:p w:rsidR="003C72C1" w:rsidRDefault="003C72C1" w:rsidP="005B1007"/>
          <w:p w:rsidR="002C16FC" w:rsidRDefault="002C16FC" w:rsidP="005B1007"/>
          <w:p w:rsidR="003C72C1" w:rsidRDefault="00AE73D0" w:rsidP="005B1007">
            <w:r>
              <w:t>LS/PF</w:t>
            </w:r>
          </w:p>
          <w:p w:rsidR="005059A3" w:rsidRDefault="005059A3" w:rsidP="005B1007"/>
          <w:p w:rsidR="00AE73D0" w:rsidRDefault="00AE73D0" w:rsidP="005B1007"/>
          <w:p w:rsidR="005059A3" w:rsidRDefault="00AE73D0" w:rsidP="005B1007">
            <w:r>
              <w:t>PF</w:t>
            </w:r>
          </w:p>
          <w:p w:rsidR="002C16FC" w:rsidRDefault="002C16FC" w:rsidP="005B1007"/>
          <w:p w:rsidR="005059A3" w:rsidRDefault="00AE73D0" w:rsidP="005B1007">
            <w:r>
              <w:t>CB</w:t>
            </w:r>
          </w:p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760A13" w:rsidRDefault="00760A13" w:rsidP="005B1007"/>
          <w:p w:rsidR="00436D6D" w:rsidRDefault="00436D6D" w:rsidP="005B1007"/>
          <w:p w:rsidR="00436D6D" w:rsidRDefault="00436D6D" w:rsidP="005B1007"/>
          <w:p w:rsidR="00436D6D" w:rsidRDefault="00436D6D" w:rsidP="005B1007"/>
          <w:p w:rsidR="00436D6D" w:rsidRDefault="00436D6D" w:rsidP="005B1007"/>
          <w:p w:rsidR="00436D6D" w:rsidRDefault="00436D6D" w:rsidP="005B1007"/>
          <w:p w:rsidR="00436D6D" w:rsidRDefault="00436D6D" w:rsidP="005B1007"/>
          <w:p w:rsidR="00DE4FC7" w:rsidRDefault="00DE4FC7" w:rsidP="005B1007"/>
          <w:p w:rsidR="00DE4FC7" w:rsidRDefault="00DE4FC7" w:rsidP="005B1007"/>
          <w:p w:rsidR="00760A13" w:rsidRPr="00037888" w:rsidRDefault="00760A13" w:rsidP="005B1007"/>
        </w:tc>
      </w:tr>
      <w:tr w:rsidR="00115990" w:rsidRPr="00037888" w:rsidTr="005B100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115990" w:rsidRDefault="00115990" w:rsidP="005B1007">
            <w:pPr>
              <w:jc w:val="center"/>
            </w:pPr>
            <w:r w:rsidRPr="00115990">
              <w:lastRenderedPageBreak/>
              <w:t>5</w:t>
            </w:r>
            <w:r w:rsidR="00811280">
              <w:t>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C82C98" w:rsidRDefault="00C82C98" w:rsidP="005B1007">
            <w:pPr>
              <w:rPr>
                <w:rFonts w:cs="Arial"/>
                <w:b/>
                <w:szCs w:val="22"/>
                <w:u w:val="single"/>
              </w:rPr>
            </w:pPr>
            <w:r w:rsidRPr="00C82C98">
              <w:rPr>
                <w:rFonts w:cs="Arial"/>
                <w:b/>
                <w:szCs w:val="22"/>
                <w:u w:val="single"/>
              </w:rPr>
              <w:t>KSPC Constitution</w:t>
            </w:r>
          </w:p>
          <w:p w:rsidR="00C82C98" w:rsidRDefault="00C82C98" w:rsidP="005B1007">
            <w:pPr>
              <w:rPr>
                <w:rFonts w:cs="Arial"/>
                <w:szCs w:val="22"/>
              </w:rPr>
            </w:pPr>
          </w:p>
          <w:p w:rsidR="00C82C98" w:rsidRDefault="00A67C0B" w:rsidP="005B100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F15052">
              <w:rPr>
                <w:rFonts w:cs="Arial"/>
                <w:szCs w:val="22"/>
              </w:rPr>
              <w:t>F</w:t>
            </w:r>
            <w:r>
              <w:rPr>
                <w:rFonts w:cs="Arial"/>
                <w:szCs w:val="22"/>
              </w:rPr>
              <w:t>, L</w:t>
            </w:r>
            <w:r w:rsidR="00F15052">
              <w:rPr>
                <w:rFonts w:cs="Arial"/>
                <w:szCs w:val="22"/>
              </w:rPr>
              <w:t>B</w:t>
            </w:r>
            <w:r>
              <w:rPr>
                <w:rFonts w:cs="Arial"/>
                <w:szCs w:val="22"/>
              </w:rPr>
              <w:t xml:space="preserve"> and C</w:t>
            </w:r>
            <w:r w:rsidR="00F15052">
              <w:rPr>
                <w:rFonts w:cs="Arial"/>
                <w:szCs w:val="22"/>
              </w:rPr>
              <w:t>B</w:t>
            </w:r>
            <w:r>
              <w:rPr>
                <w:rFonts w:cs="Arial"/>
                <w:szCs w:val="22"/>
              </w:rPr>
              <w:t xml:space="preserve"> met recently to update the constitution as it was a number of years out of date.  A</w:t>
            </w:r>
            <w:r w:rsidR="00F15052">
              <w:rPr>
                <w:rFonts w:cs="Arial"/>
                <w:szCs w:val="22"/>
              </w:rPr>
              <w:t>F</w:t>
            </w:r>
            <w:r>
              <w:rPr>
                <w:rFonts w:cs="Arial"/>
                <w:szCs w:val="22"/>
              </w:rPr>
              <w:t xml:space="preserve"> stepped through the amendments and all attendees were in agreement that it could be made final.  A</w:t>
            </w:r>
            <w:r w:rsidR="00F15052">
              <w:rPr>
                <w:rFonts w:cs="Arial"/>
                <w:szCs w:val="22"/>
              </w:rPr>
              <w:t>F</w:t>
            </w:r>
            <w:r>
              <w:rPr>
                <w:rFonts w:cs="Arial"/>
                <w:szCs w:val="22"/>
              </w:rPr>
              <w:t xml:space="preserve"> to send the final version to </w:t>
            </w:r>
            <w:r w:rsidR="00F15052">
              <w:rPr>
                <w:rFonts w:cs="Arial"/>
                <w:szCs w:val="22"/>
              </w:rPr>
              <w:t>PF</w:t>
            </w:r>
            <w:r>
              <w:rPr>
                <w:rFonts w:cs="Arial"/>
                <w:szCs w:val="22"/>
              </w:rPr>
              <w:t xml:space="preserve"> so it can up uploaded to the School web</w:t>
            </w:r>
            <w:r w:rsidR="00066BBE">
              <w:rPr>
                <w:rFonts w:cs="Arial"/>
                <w:szCs w:val="22"/>
              </w:rPr>
              <w:t>site to replace the out of date version</w:t>
            </w:r>
            <w:r>
              <w:rPr>
                <w:rFonts w:cs="Arial"/>
                <w:szCs w:val="22"/>
              </w:rPr>
              <w:t>.</w:t>
            </w:r>
          </w:p>
          <w:p w:rsidR="009A4FF5" w:rsidRPr="008121EB" w:rsidRDefault="009A4FF5" w:rsidP="005B1007">
            <w:pPr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Default="00115990" w:rsidP="005B1007">
            <w:pPr>
              <w:rPr>
                <w:szCs w:val="22"/>
              </w:rPr>
            </w:pPr>
          </w:p>
          <w:p w:rsidR="00A67C0B" w:rsidRDefault="00A67C0B" w:rsidP="005B1007">
            <w:pPr>
              <w:rPr>
                <w:szCs w:val="22"/>
              </w:rPr>
            </w:pPr>
          </w:p>
          <w:p w:rsidR="00A67C0B" w:rsidRPr="008121EB" w:rsidRDefault="00A67C0B" w:rsidP="005B1007">
            <w:pPr>
              <w:rPr>
                <w:szCs w:val="22"/>
              </w:rPr>
            </w:pPr>
            <w:r>
              <w:rPr>
                <w:szCs w:val="22"/>
              </w:rPr>
              <w:t>AF</w:t>
            </w:r>
            <w:r w:rsidR="00F3140A">
              <w:rPr>
                <w:szCs w:val="22"/>
              </w:rPr>
              <w:t>/PF</w:t>
            </w:r>
          </w:p>
        </w:tc>
      </w:tr>
      <w:tr w:rsidR="00115990" w:rsidRPr="00037888" w:rsidTr="005B100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115990" w:rsidRDefault="00115990" w:rsidP="005B1007">
            <w:pPr>
              <w:jc w:val="center"/>
            </w:pPr>
            <w:r w:rsidRPr="00115990">
              <w:t>6</w:t>
            </w:r>
            <w:r w:rsidR="00811280">
              <w:t>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693312" w:rsidRDefault="00693312" w:rsidP="005B1007">
            <w:pPr>
              <w:rPr>
                <w:rFonts w:cs="Arial"/>
                <w:b/>
                <w:szCs w:val="22"/>
                <w:u w:val="single"/>
              </w:rPr>
            </w:pPr>
            <w:r w:rsidRPr="00693312">
              <w:rPr>
                <w:rFonts w:cs="Arial"/>
                <w:b/>
                <w:szCs w:val="22"/>
                <w:u w:val="single"/>
              </w:rPr>
              <w:t>Head Teacher School Update</w:t>
            </w:r>
          </w:p>
          <w:p w:rsidR="00693312" w:rsidRDefault="00693312" w:rsidP="005B1007">
            <w:pPr>
              <w:rPr>
                <w:rFonts w:cs="Arial"/>
                <w:szCs w:val="22"/>
              </w:rPr>
            </w:pPr>
          </w:p>
          <w:p w:rsidR="009A4FF5" w:rsidRDefault="00145DBA" w:rsidP="005B100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PF advised that the school was in a very good place with everything.  She was hopeful that a port-a-cabin would be in place for the Nu</w:t>
            </w:r>
            <w:r w:rsidR="00862446">
              <w:rPr>
                <w:rFonts w:cs="Arial"/>
                <w:szCs w:val="22"/>
              </w:rPr>
              <w:t>rsery after the Easter holidays with</w:t>
            </w:r>
            <w:r>
              <w:rPr>
                <w:rFonts w:cs="Arial"/>
                <w:szCs w:val="22"/>
              </w:rPr>
              <w:t>in the school site.  She did however advise that there might be difficulties getting it on site and once it is on site everything needed to be in</w:t>
            </w:r>
            <w:r w:rsidR="005267D2">
              <w:rPr>
                <w:rFonts w:cs="Arial"/>
                <w:szCs w:val="22"/>
              </w:rPr>
              <w:t xml:space="preserve"> line with the care commission </w:t>
            </w:r>
            <w:r w:rsidR="00FE0144">
              <w:rPr>
                <w:rFonts w:cs="Arial"/>
                <w:szCs w:val="22"/>
              </w:rPr>
              <w:t>inspection</w:t>
            </w:r>
            <w:r>
              <w:rPr>
                <w:rFonts w:cs="Arial"/>
                <w:szCs w:val="22"/>
              </w:rPr>
              <w:t>.</w:t>
            </w:r>
          </w:p>
          <w:p w:rsidR="00145DBA" w:rsidRDefault="00145DBA" w:rsidP="005B1007">
            <w:pPr>
              <w:rPr>
                <w:rFonts w:cs="Arial"/>
                <w:szCs w:val="22"/>
              </w:rPr>
            </w:pPr>
          </w:p>
          <w:p w:rsidR="00145DBA" w:rsidRDefault="001159B6" w:rsidP="005B100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</w:t>
            </w:r>
            <w:r w:rsidR="00145DBA">
              <w:rPr>
                <w:rFonts w:cs="Arial"/>
                <w:szCs w:val="22"/>
              </w:rPr>
              <w:t>Council are pushing ahead with the new school plans.  Learning estates</w:t>
            </w:r>
            <w:r w:rsidR="00633455">
              <w:rPr>
                <w:rFonts w:cs="Arial"/>
                <w:szCs w:val="22"/>
              </w:rPr>
              <w:t xml:space="preserve"> consultation was well attended and the FAQ’s are currently being compiled.  PF also advised that transport forms to get an idea of who will use buses will be sent home </w:t>
            </w:r>
            <w:r w:rsidR="009C6C6E">
              <w:rPr>
                <w:rFonts w:cs="Arial"/>
                <w:szCs w:val="22"/>
              </w:rPr>
              <w:t xml:space="preserve">to parent/carers </w:t>
            </w:r>
            <w:r w:rsidR="00633455">
              <w:rPr>
                <w:rFonts w:cs="Arial"/>
                <w:szCs w:val="22"/>
              </w:rPr>
              <w:t>shortly.</w:t>
            </w:r>
            <w:r w:rsidR="00145DBA">
              <w:rPr>
                <w:rFonts w:cs="Arial"/>
                <w:szCs w:val="22"/>
              </w:rPr>
              <w:t xml:space="preserve"> </w:t>
            </w:r>
          </w:p>
          <w:p w:rsidR="007A2A09" w:rsidRDefault="007A2A09" w:rsidP="005B1007">
            <w:pPr>
              <w:rPr>
                <w:rFonts w:cs="Arial"/>
                <w:szCs w:val="22"/>
              </w:rPr>
            </w:pPr>
          </w:p>
          <w:p w:rsidR="007A2A09" w:rsidRDefault="007A2A09" w:rsidP="005B100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Community café </w:t>
            </w:r>
            <w:r w:rsidR="001159B6">
              <w:rPr>
                <w:rFonts w:cs="Arial"/>
                <w:szCs w:val="22"/>
              </w:rPr>
              <w:t>scheduled for</w:t>
            </w:r>
            <w:r>
              <w:rPr>
                <w:rFonts w:cs="Arial"/>
                <w:szCs w:val="22"/>
              </w:rPr>
              <w:t xml:space="preserve"> Friday 1</w:t>
            </w:r>
            <w:r w:rsidRPr="007A2A09">
              <w:rPr>
                <w:rFonts w:cs="Arial"/>
                <w:szCs w:val="22"/>
                <w:vertAlign w:val="superscript"/>
              </w:rPr>
              <w:t>st</w:t>
            </w:r>
            <w:r>
              <w:rPr>
                <w:rFonts w:cs="Arial"/>
                <w:szCs w:val="22"/>
              </w:rPr>
              <w:t xml:space="preserve"> April </w:t>
            </w:r>
            <w:r w:rsidR="00567E35">
              <w:rPr>
                <w:rFonts w:cs="Arial"/>
                <w:szCs w:val="22"/>
              </w:rPr>
              <w:t xml:space="preserve">run by </w:t>
            </w:r>
            <w:r>
              <w:rPr>
                <w:rFonts w:cs="Arial"/>
                <w:szCs w:val="22"/>
              </w:rPr>
              <w:t>P6F &amp; P2H.</w:t>
            </w:r>
          </w:p>
          <w:p w:rsidR="009A4FF5" w:rsidRPr="008121EB" w:rsidRDefault="009A4FF5" w:rsidP="005B1007">
            <w:pPr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8121EB" w:rsidRDefault="00CD017C" w:rsidP="005B1007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115990" w:rsidRPr="00037888" w:rsidTr="005B100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115990" w:rsidRDefault="00115990" w:rsidP="005B1007">
            <w:pPr>
              <w:jc w:val="center"/>
            </w:pPr>
            <w:r w:rsidRPr="00115990">
              <w:t>7</w:t>
            </w:r>
            <w:r w:rsidR="00811280">
              <w:t>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693312" w:rsidRDefault="00693312" w:rsidP="005B1007">
            <w:pPr>
              <w:rPr>
                <w:rFonts w:cs="Arial"/>
                <w:b/>
                <w:szCs w:val="22"/>
                <w:u w:val="single"/>
              </w:rPr>
            </w:pPr>
            <w:r w:rsidRPr="00693312">
              <w:rPr>
                <w:rFonts w:cs="Arial"/>
                <w:b/>
                <w:szCs w:val="22"/>
                <w:u w:val="single"/>
              </w:rPr>
              <w:t>Class Art Projects</w:t>
            </w:r>
          </w:p>
          <w:p w:rsidR="00693312" w:rsidRDefault="00693312" w:rsidP="005B1007">
            <w:pPr>
              <w:rPr>
                <w:rFonts w:cs="Arial"/>
                <w:szCs w:val="22"/>
              </w:rPr>
            </w:pPr>
          </w:p>
          <w:p w:rsidR="00C25ECE" w:rsidRDefault="00C25ECE" w:rsidP="005B100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Road Safety Banner – ready for collection Friday 25</w:t>
            </w:r>
            <w:r w:rsidRPr="00C25ECE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March and the winning design will be shown at the end of term assembly on 1</w:t>
            </w:r>
            <w:r w:rsidRPr="00C25ECE">
              <w:rPr>
                <w:rFonts w:cs="Arial"/>
                <w:szCs w:val="22"/>
                <w:vertAlign w:val="superscript"/>
              </w:rPr>
              <w:t>st</w:t>
            </w:r>
            <w:r>
              <w:rPr>
                <w:rFonts w:cs="Arial"/>
                <w:szCs w:val="22"/>
              </w:rPr>
              <w:t xml:space="preserve"> April.</w:t>
            </w:r>
          </w:p>
          <w:p w:rsidR="00C25ECE" w:rsidRDefault="00C25ECE" w:rsidP="005B1007">
            <w:pPr>
              <w:rPr>
                <w:rFonts w:cs="Arial"/>
                <w:szCs w:val="22"/>
              </w:rPr>
            </w:pPr>
          </w:p>
          <w:p w:rsidR="009A4FF5" w:rsidRDefault="00C25ECE" w:rsidP="005B100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KPTC Logo – A few parents liked the Sunflower logo so it was suggested that </w:t>
            </w:r>
            <w:r w:rsidR="00373DAD">
              <w:rPr>
                <w:rFonts w:cs="Arial"/>
                <w:szCs w:val="22"/>
              </w:rPr>
              <w:t xml:space="preserve">class </w:t>
            </w:r>
            <w:r>
              <w:rPr>
                <w:rFonts w:cs="Arial"/>
                <w:szCs w:val="22"/>
              </w:rPr>
              <w:t>P4A</w:t>
            </w:r>
            <w:r w:rsidR="00373DAD">
              <w:rPr>
                <w:rFonts w:cs="Arial"/>
                <w:szCs w:val="22"/>
              </w:rPr>
              <w:t xml:space="preserve"> could </w:t>
            </w:r>
            <w:r w:rsidR="00265162">
              <w:rPr>
                <w:rFonts w:cs="Arial"/>
                <w:szCs w:val="22"/>
              </w:rPr>
              <w:t xml:space="preserve">look into </w:t>
            </w:r>
            <w:r w:rsidR="00373DAD">
              <w:rPr>
                <w:rFonts w:cs="Arial"/>
                <w:szCs w:val="22"/>
              </w:rPr>
              <w:t>design</w:t>
            </w:r>
            <w:r w:rsidR="00265162">
              <w:rPr>
                <w:rFonts w:cs="Arial"/>
                <w:szCs w:val="22"/>
              </w:rPr>
              <w:t>ing</w:t>
            </w:r>
            <w:r w:rsidR="00373DAD">
              <w:rPr>
                <w:rFonts w:cs="Arial"/>
                <w:szCs w:val="22"/>
              </w:rPr>
              <w:t xml:space="preserve"> a sunflower logo as part of their textiles project</w:t>
            </w:r>
            <w:r w:rsidR="00265162">
              <w:rPr>
                <w:rFonts w:cs="Arial"/>
                <w:szCs w:val="22"/>
              </w:rPr>
              <w:t xml:space="preserve"> </w:t>
            </w:r>
            <w:r w:rsidR="00EE746F">
              <w:rPr>
                <w:rFonts w:cs="Arial"/>
                <w:szCs w:val="22"/>
              </w:rPr>
              <w:t>and it</w:t>
            </w:r>
            <w:r w:rsidR="00265162">
              <w:rPr>
                <w:rFonts w:cs="Arial"/>
                <w:szCs w:val="22"/>
              </w:rPr>
              <w:t xml:space="preserve"> could be used instead of the current image</w:t>
            </w:r>
            <w:r w:rsidR="00373DAD">
              <w:rPr>
                <w:rFonts w:cs="Arial"/>
                <w:szCs w:val="22"/>
              </w:rPr>
              <w:t>.</w:t>
            </w:r>
          </w:p>
          <w:p w:rsidR="009A4FF5" w:rsidRPr="008121EB" w:rsidRDefault="009A4FF5" w:rsidP="005B1007">
            <w:pPr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Default="00115990" w:rsidP="005B1007">
            <w:pPr>
              <w:rPr>
                <w:szCs w:val="22"/>
              </w:rPr>
            </w:pPr>
          </w:p>
          <w:p w:rsidR="00C25ECE" w:rsidRDefault="00C25ECE" w:rsidP="005B1007">
            <w:pPr>
              <w:rPr>
                <w:szCs w:val="22"/>
              </w:rPr>
            </w:pPr>
          </w:p>
          <w:p w:rsidR="00C25ECE" w:rsidRDefault="00373DAD" w:rsidP="005B1007">
            <w:pPr>
              <w:rPr>
                <w:szCs w:val="22"/>
              </w:rPr>
            </w:pPr>
            <w:r>
              <w:rPr>
                <w:szCs w:val="22"/>
              </w:rPr>
              <w:t>LG</w:t>
            </w:r>
          </w:p>
          <w:p w:rsidR="00373DAD" w:rsidRDefault="00373DAD" w:rsidP="005B1007">
            <w:pPr>
              <w:rPr>
                <w:szCs w:val="22"/>
              </w:rPr>
            </w:pPr>
          </w:p>
          <w:p w:rsidR="00373DAD" w:rsidRDefault="00373DAD" w:rsidP="005B1007">
            <w:pPr>
              <w:rPr>
                <w:szCs w:val="22"/>
              </w:rPr>
            </w:pPr>
          </w:p>
          <w:p w:rsidR="00373DAD" w:rsidRPr="008121EB" w:rsidRDefault="00034FB1" w:rsidP="005B1007">
            <w:pPr>
              <w:rPr>
                <w:szCs w:val="22"/>
              </w:rPr>
            </w:pPr>
            <w:r>
              <w:rPr>
                <w:szCs w:val="22"/>
              </w:rPr>
              <w:t>RS</w:t>
            </w:r>
          </w:p>
        </w:tc>
      </w:tr>
      <w:tr w:rsidR="00115990" w:rsidRPr="00037888" w:rsidTr="005B100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115990" w:rsidRDefault="00115990" w:rsidP="005B1007">
            <w:pPr>
              <w:jc w:val="center"/>
            </w:pPr>
            <w:r w:rsidRPr="00115990">
              <w:t>8</w:t>
            </w:r>
            <w:r w:rsidR="00811280">
              <w:t>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Pr="009A4FF5" w:rsidRDefault="009A4FF5" w:rsidP="005B1007">
            <w:pPr>
              <w:rPr>
                <w:rFonts w:cs="Arial"/>
                <w:b/>
                <w:szCs w:val="22"/>
                <w:u w:val="single"/>
              </w:rPr>
            </w:pPr>
            <w:r w:rsidRPr="009A4FF5">
              <w:rPr>
                <w:rFonts w:cs="Arial"/>
                <w:b/>
                <w:szCs w:val="22"/>
                <w:u w:val="single"/>
              </w:rPr>
              <w:t>A.O.B</w:t>
            </w:r>
          </w:p>
          <w:p w:rsidR="0010670C" w:rsidRDefault="0010670C" w:rsidP="0010670C">
            <w:pPr>
              <w:rPr>
                <w:rFonts w:cs="Arial"/>
                <w:szCs w:val="22"/>
              </w:rPr>
            </w:pPr>
          </w:p>
          <w:p w:rsidR="0061109C" w:rsidRDefault="0061109C" w:rsidP="0061109C">
            <w:pPr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Parent Rota for playground – Doodle poll to be setup again.  PF to speak with Miss Finch to organise.</w:t>
            </w:r>
          </w:p>
          <w:p w:rsidR="0010670C" w:rsidRDefault="0010670C" w:rsidP="0061109C">
            <w:pPr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School car park still being used by parents for drop-off and pick up!</w:t>
            </w:r>
          </w:p>
          <w:p w:rsidR="009A4FF5" w:rsidRDefault="00C25ECE" w:rsidP="0061109C">
            <w:pPr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Horse Riding</w:t>
            </w:r>
            <w:r w:rsidR="0061109C">
              <w:rPr>
                <w:rFonts w:cs="Arial"/>
                <w:szCs w:val="22"/>
              </w:rPr>
              <w:t>, looking for volunteers to help out with the rota.  Must be PVG checked.</w:t>
            </w:r>
          </w:p>
          <w:p w:rsidR="00D64CA4" w:rsidRPr="0031376B" w:rsidRDefault="006B00CF" w:rsidP="00D64CA4">
            <w:pPr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31376B">
              <w:rPr>
                <w:rFonts w:cs="Arial"/>
                <w:szCs w:val="22"/>
              </w:rPr>
              <w:t>P7 Leavers party – discussion on possible theme.  KSPC will contribute £100 towards the party.</w:t>
            </w:r>
          </w:p>
          <w:p w:rsidR="009A4FF5" w:rsidRPr="008121EB" w:rsidRDefault="009A4FF5" w:rsidP="005B1007">
            <w:pPr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0" w:rsidRDefault="00115990" w:rsidP="005B1007">
            <w:pPr>
              <w:rPr>
                <w:szCs w:val="22"/>
              </w:rPr>
            </w:pPr>
          </w:p>
          <w:p w:rsidR="0061109C" w:rsidRDefault="0061109C" w:rsidP="005B1007">
            <w:pPr>
              <w:rPr>
                <w:szCs w:val="22"/>
              </w:rPr>
            </w:pPr>
          </w:p>
          <w:p w:rsidR="0061109C" w:rsidRPr="008121EB" w:rsidRDefault="0061109C" w:rsidP="005B1007">
            <w:pPr>
              <w:rPr>
                <w:szCs w:val="22"/>
              </w:rPr>
            </w:pPr>
            <w:r>
              <w:rPr>
                <w:szCs w:val="22"/>
              </w:rPr>
              <w:t>PF</w:t>
            </w:r>
          </w:p>
        </w:tc>
      </w:tr>
      <w:tr w:rsidR="00115990" w:rsidRPr="00037888" w:rsidTr="005B100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BE" w:rsidRPr="00115990" w:rsidRDefault="00115990" w:rsidP="00D64CA4">
            <w:pPr>
              <w:jc w:val="center"/>
            </w:pPr>
            <w:r w:rsidRPr="00115990">
              <w:t>9</w:t>
            </w:r>
            <w:r w:rsidR="00811280">
              <w:t>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CA4" w:rsidRDefault="008D6EB8" w:rsidP="005B100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Next meeting scheduled for </w:t>
            </w:r>
            <w:r w:rsidR="00B2292E">
              <w:rPr>
                <w:rFonts w:cs="Arial"/>
                <w:szCs w:val="22"/>
              </w:rPr>
              <w:t xml:space="preserve">Wednesday </w:t>
            </w:r>
            <w:r>
              <w:rPr>
                <w:rFonts w:cs="Arial"/>
                <w:szCs w:val="22"/>
              </w:rPr>
              <w:t>1</w:t>
            </w:r>
            <w:r w:rsidRPr="008D6EB8">
              <w:rPr>
                <w:rFonts w:cs="Arial"/>
                <w:szCs w:val="22"/>
                <w:vertAlign w:val="superscript"/>
              </w:rPr>
              <w:t>st</w:t>
            </w:r>
            <w:r>
              <w:rPr>
                <w:rFonts w:cs="Arial"/>
                <w:szCs w:val="22"/>
              </w:rPr>
              <w:t xml:space="preserve"> June </w:t>
            </w:r>
            <w:r w:rsidR="00D64CA4">
              <w:rPr>
                <w:rFonts w:cs="Arial"/>
                <w:szCs w:val="22"/>
              </w:rPr>
              <w:t>2016 at 7pm</w:t>
            </w:r>
          </w:p>
          <w:p w:rsidR="00D64CA4" w:rsidRDefault="00D64CA4" w:rsidP="005B1007">
            <w:pPr>
              <w:rPr>
                <w:rFonts w:cs="Arial"/>
                <w:szCs w:val="22"/>
              </w:rPr>
            </w:pPr>
          </w:p>
          <w:p w:rsidR="007830DA" w:rsidRPr="008121EB" w:rsidRDefault="007830DA" w:rsidP="005B1007">
            <w:pPr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DAD" w:rsidRDefault="008D6EB8" w:rsidP="00341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</w:t>
            </w:r>
            <w:r w:rsidR="00D64CA4">
              <w:rPr>
                <w:rFonts w:cs="Arial"/>
                <w:szCs w:val="22"/>
              </w:rPr>
              <w:t>L</w:t>
            </w:r>
          </w:p>
          <w:p w:rsidR="00CF18DF" w:rsidRDefault="00CF18DF" w:rsidP="00341949">
            <w:pPr>
              <w:rPr>
                <w:rFonts w:cs="Arial"/>
                <w:szCs w:val="22"/>
              </w:rPr>
            </w:pPr>
          </w:p>
          <w:p w:rsidR="00CF18DF" w:rsidRDefault="00CF18DF" w:rsidP="00341949">
            <w:pPr>
              <w:rPr>
                <w:rFonts w:cs="Arial"/>
                <w:szCs w:val="22"/>
              </w:rPr>
            </w:pPr>
          </w:p>
          <w:p w:rsidR="00CF18DF" w:rsidRPr="008121EB" w:rsidRDefault="00CF18DF" w:rsidP="00341949">
            <w:pPr>
              <w:rPr>
                <w:rFonts w:cs="Arial"/>
                <w:szCs w:val="22"/>
              </w:rPr>
            </w:pPr>
          </w:p>
        </w:tc>
      </w:tr>
    </w:tbl>
    <w:p w:rsidR="00AD7FCE" w:rsidRDefault="00AD7FCE" w:rsidP="00115990"/>
    <w:sectPr w:rsidR="00AD7FCE" w:rsidSect="00AD7FCE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5E" w:rsidRDefault="00DE585E">
      <w:r>
        <w:separator/>
      </w:r>
    </w:p>
  </w:endnote>
  <w:endnote w:type="continuationSeparator" w:id="0">
    <w:p w:rsidR="00DE585E" w:rsidRDefault="00DE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CE" w:rsidRPr="00115990" w:rsidRDefault="00811280">
    <w:pPr>
      <w:pStyle w:val="Footer"/>
      <w:rPr>
        <w:sz w:val="16"/>
        <w:szCs w:val="16"/>
      </w:rPr>
    </w:pPr>
    <w:r>
      <w:tab/>
    </w:r>
  </w:p>
  <w:tbl>
    <w:tblPr>
      <w:tblW w:w="4998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22"/>
    </w:tblGrid>
    <w:tr w:rsidR="00AD7FCE" w:rsidRPr="00EE61AB" w:rsidTr="00AD7FCE">
      <w:tc>
        <w:tcPr>
          <w:tcW w:w="5000" w:type="pct"/>
          <w:vAlign w:val="center"/>
        </w:tcPr>
        <w:p w:rsidR="00AD7FCE" w:rsidRPr="00EE61AB" w:rsidRDefault="00AD7FCE" w:rsidP="00E94266">
          <w:pPr>
            <w:pStyle w:val="Footer"/>
            <w:jc w:val="center"/>
            <w:rPr>
              <w:sz w:val="18"/>
              <w:szCs w:val="18"/>
            </w:rPr>
          </w:pPr>
          <w:r w:rsidRPr="00397569">
            <w:rPr>
              <w:color w:val="004650"/>
              <w:sz w:val="16"/>
              <w:szCs w:val="16"/>
            </w:rPr>
            <w:t xml:space="preserve">Page </w:t>
          </w:r>
          <w:r w:rsidRPr="00397569">
            <w:rPr>
              <w:color w:val="004650"/>
              <w:sz w:val="16"/>
              <w:szCs w:val="16"/>
            </w:rPr>
            <w:fldChar w:fldCharType="begin"/>
          </w:r>
          <w:r w:rsidRPr="00397569">
            <w:rPr>
              <w:color w:val="004650"/>
              <w:sz w:val="16"/>
              <w:szCs w:val="16"/>
            </w:rPr>
            <w:instrText xml:space="preserve"> PAGE </w:instrText>
          </w:r>
          <w:r w:rsidRPr="00397569">
            <w:rPr>
              <w:color w:val="004650"/>
              <w:sz w:val="16"/>
              <w:szCs w:val="16"/>
            </w:rPr>
            <w:fldChar w:fldCharType="separate"/>
          </w:r>
          <w:r w:rsidR="00120D26">
            <w:rPr>
              <w:noProof/>
              <w:color w:val="004650"/>
              <w:sz w:val="16"/>
              <w:szCs w:val="16"/>
            </w:rPr>
            <w:t>3</w:t>
          </w:r>
          <w:r w:rsidRPr="00397569">
            <w:rPr>
              <w:color w:val="004650"/>
              <w:sz w:val="16"/>
              <w:szCs w:val="16"/>
            </w:rPr>
            <w:fldChar w:fldCharType="end"/>
          </w:r>
          <w:r w:rsidRPr="00397569">
            <w:rPr>
              <w:color w:val="004650"/>
              <w:sz w:val="16"/>
              <w:szCs w:val="16"/>
            </w:rPr>
            <w:t xml:space="preserve"> of </w:t>
          </w:r>
          <w:r w:rsidRPr="00397569">
            <w:rPr>
              <w:color w:val="004650"/>
              <w:sz w:val="16"/>
              <w:szCs w:val="16"/>
            </w:rPr>
            <w:fldChar w:fldCharType="begin"/>
          </w:r>
          <w:r w:rsidRPr="00397569">
            <w:rPr>
              <w:color w:val="004650"/>
              <w:sz w:val="16"/>
              <w:szCs w:val="16"/>
            </w:rPr>
            <w:instrText xml:space="preserve"> NUMPAGES  </w:instrText>
          </w:r>
          <w:r w:rsidRPr="00397569">
            <w:rPr>
              <w:color w:val="004650"/>
              <w:sz w:val="16"/>
              <w:szCs w:val="16"/>
            </w:rPr>
            <w:fldChar w:fldCharType="separate"/>
          </w:r>
          <w:r w:rsidR="00120D26">
            <w:rPr>
              <w:noProof/>
              <w:color w:val="004650"/>
              <w:sz w:val="16"/>
              <w:szCs w:val="16"/>
            </w:rPr>
            <w:t>3</w:t>
          </w:r>
          <w:r w:rsidRPr="00397569">
            <w:rPr>
              <w:color w:val="004650"/>
              <w:sz w:val="16"/>
              <w:szCs w:val="16"/>
            </w:rPr>
            <w:fldChar w:fldCharType="end"/>
          </w:r>
        </w:p>
      </w:tc>
    </w:tr>
  </w:tbl>
  <w:p w:rsidR="00811280" w:rsidRPr="00115990" w:rsidRDefault="0081128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5E" w:rsidRDefault="00DE585E">
      <w:r>
        <w:separator/>
      </w:r>
    </w:p>
  </w:footnote>
  <w:footnote w:type="continuationSeparator" w:id="0">
    <w:p w:rsidR="00DE585E" w:rsidRDefault="00DE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CE" w:rsidRDefault="00151423">
    <w:pPr>
      <w:pStyle w:val="Header"/>
    </w:pPr>
    <w:r>
      <w:rPr>
        <w:noProof/>
        <w:color w:val="0000FF"/>
      </w:rPr>
      <w:drawing>
        <wp:inline distT="0" distB="0" distL="0" distR="0">
          <wp:extent cx="1476375" cy="285750"/>
          <wp:effectExtent l="0" t="0" r="0" b="0"/>
          <wp:docPr id="2" name="Picture 2" descr="Premier Oil">
            <a:hlinkClick xmlns:a="http://schemas.openxmlformats.org/drawingml/2006/main" r:id="rId1" tooltip="Premier Oil 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mier Oi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AF4"/>
    <w:multiLevelType w:val="hybridMultilevel"/>
    <w:tmpl w:val="A64E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481F"/>
    <w:multiLevelType w:val="hybridMultilevel"/>
    <w:tmpl w:val="0AEE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0AA"/>
    <w:multiLevelType w:val="hybridMultilevel"/>
    <w:tmpl w:val="E8FA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D4D15"/>
    <w:multiLevelType w:val="hybridMultilevel"/>
    <w:tmpl w:val="E7CA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95ED4"/>
    <w:multiLevelType w:val="hybridMultilevel"/>
    <w:tmpl w:val="71A0A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0875"/>
    <w:multiLevelType w:val="hybridMultilevel"/>
    <w:tmpl w:val="2C04D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3712A"/>
    <w:multiLevelType w:val="hybridMultilevel"/>
    <w:tmpl w:val="3A4243DC"/>
    <w:lvl w:ilvl="0" w:tplc="43B6239A">
      <w:start w:val="1500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E2BAE"/>
    <w:multiLevelType w:val="hybridMultilevel"/>
    <w:tmpl w:val="DD52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82279"/>
    <w:multiLevelType w:val="hybridMultilevel"/>
    <w:tmpl w:val="5E6CD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23"/>
    <w:rsid w:val="00020B4A"/>
    <w:rsid w:val="00026EA4"/>
    <w:rsid w:val="00034FB1"/>
    <w:rsid w:val="00042510"/>
    <w:rsid w:val="000513D6"/>
    <w:rsid w:val="0006561F"/>
    <w:rsid w:val="00066BBE"/>
    <w:rsid w:val="00093821"/>
    <w:rsid w:val="000F6A4F"/>
    <w:rsid w:val="0010670C"/>
    <w:rsid w:val="00114B15"/>
    <w:rsid w:val="00115990"/>
    <w:rsid w:val="001159B6"/>
    <w:rsid w:val="00120D26"/>
    <w:rsid w:val="00126AFB"/>
    <w:rsid w:val="00145DBA"/>
    <w:rsid w:val="00151423"/>
    <w:rsid w:val="00182C72"/>
    <w:rsid w:val="001B0418"/>
    <w:rsid w:val="001E29AF"/>
    <w:rsid w:val="00201FB1"/>
    <w:rsid w:val="00265162"/>
    <w:rsid w:val="002672E5"/>
    <w:rsid w:val="00277B2B"/>
    <w:rsid w:val="002B3422"/>
    <w:rsid w:val="002B3BD7"/>
    <w:rsid w:val="002C16FC"/>
    <w:rsid w:val="002F0799"/>
    <w:rsid w:val="0031376B"/>
    <w:rsid w:val="00341949"/>
    <w:rsid w:val="00354278"/>
    <w:rsid w:val="00373DAD"/>
    <w:rsid w:val="003C72C1"/>
    <w:rsid w:val="003E698B"/>
    <w:rsid w:val="004028F9"/>
    <w:rsid w:val="00436D6D"/>
    <w:rsid w:val="00451681"/>
    <w:rsid w:val="004537B2"/>
    <w:rsid w:val="0048791B"/>
    <w:rsid w:val="0049287E"/>
    <w:rsid w:val="004B64E9"/>
    <w:rsid w:val="004C031C"/>
    <w:rsid w:val="004C6124"/>
    <w:rsid w:val="004D30E3"/>
    <w:rsid w:val="005059A3"/>
    <w:rsid w:val="005225AA"/>
    <w:rsid w:val="00522AAD"/>
    <w:rsid w:val="00523B73"/>
    <w:rsid w:val="005267D2"/>
    <w:rsid w:val="00557AEA"/>
    <w:rsid w:val="005643D2"/>
    <w:rsid w:val="00567E35"/>
    <w:rsid w:val="00582AF9"/>
    <w:rsid w:val="00591EBE"/>
    <w:rsid w:val="005B1007"/>
    <w:rsid w:val="005C2CFB"/>
    <w:rsid w:val="005F1270"/>
    <w:rsid w:val="005F1D5B"/>
    <w:rsid w:val="005F50DB"/>
    <w:rsid w:val="0061109C"/>
    <w:rsid w:val="00625F8E"/>
    <w:rsid w:val="00633455"/>
    <w:rsid w:val="00651E9D"/>
    <w:rsid w:val="00656890"/>
    <w:rsid w:val="00667C7C"/>
    <w:rsid w:val="0068358A"/>
    <w:rsid w:val="00693312"/>
    <w:rsid w:val="006B00CF"/>
    <w:rsid w:val="006F063B"/>
    <w:rsid w:val="00707B08"/>
    <w:rsid w:val="00734DDC"/>
    <w:rsid w:val="00735A7E"/>
    <w:rsid w:val="00742328"/>
    <w:rsid w:val="00760A13"/>
    <w:rsid w:val="00761E8A"/>
    <w:rsid w:val="0077170C"/>
    <w:rsid w:val="00777B9C"/>
    <w:rsid w:val="00782F31"/>
    <w:rsid w:val="007830DA"/>
    <w:rsid w:val="0078325D"/>
    <w:rsid w:val="007A2A09"/>
    <w:rsid w:val="00811280"/>
    <w:rsid w:val="008121EB"/>
    <w:rsid w:val="00862446"/>
    <w:rsid w:val="00862E9C"/>
    <w:rsid w:val="008D4ECE"/>
    <w:rsid w:val="008D6EB8"/>
    <w:rsid w:val="00920C25"/>
    <w:rsid w:val="0092799B"/>
    <w:rsid w:val="009648F9"/>
    <w:rsid w:val="00976049"/>
    <w:rsid w:val="00985B33"/>
    <w:rsid w:val="00991EAA"/>
    <w:rsid w:val="00993B43"/>
    <w:rsid w:val="009A4FF5"/>
    <w:rsid w:val="009B2747"/>
    <w:rsid w:val="009C6C6E"/>
    <w:rsid w:val="009C7AD5"/>
    <w:rsid w:val="009F7B7F"/>
    <w:rsid w:val="00A04728"/>
    <w:rsid w:val="00A24D7C"/>
    <w:rsid w:val="00A43554"/>
    <w:rsid w:val="00A67C0B"/>
    <w:rsid w:val="00A77133"/>
    <w:rsid w:val="00AB326E"/>
    <w:rsid w:val="00AB5CA6"/>
    <w:rsid w:val="00AC3671"/>
    <w:rsid w:val="00AC6BE4"/>
    <w:rsid w:val="00AD7FCE"/>
    <w:rsid w:val="00AE09BA"/>
    <w:rsid w:val="00AE73D0"/>
    <w:rsid w:val="00AE7D08"/>
    <w:rsid w:val="00AF5095"/>
    <w:rsid w:val="00AF5510"/>
    <w:rsid w:val="00B00781"/>
    <w:rsid w:val="00B2276C"/>
    <w:rsid w:val="00B2292E"/>
    <w:rsid w:val="00B372B1"/>
    <w:rsid w:val="00B5750D"/>
    <w:rsid w:val="00B64FD1"/>
    <w:rsid w:val="00B96070"/>
    <w:rsid w:val="00BB0F38"/>
    <w:rsid w:val="00BE0B14"/>
    <w:rsid w:val="00C03641"/>
    <w:rsid w:val="00C22C52"/>
    <w:rsid w:val="00C25ECE"/>
    <w:rsid w:val="00C47489"/>
    <w:rsid w:val="00C64828"/>
    <w:rsid w:val="00C82C98"/>
    <w:rsid w:val="00CA31D7"/>
    <w:rsid w:val="00CB6B44"/>
    <w:rsid w:val="00CD017C"/>
    <w:rsid w:val="00CE0EF6"/>
    <w:rsid w:val="00CE34E1"/>
    <w:rsid w:val="00CF18DF"/>
    <w:rsid w:val="00D16E94"/>
    <w:rsid w:val="00D27C46"/>
    <w:rsid w:val="00D552CD"/>
    <w:rsid w:val="00D64CA4"/>
    <w:rsid w:val="00D80D64"/>
    <w:rsid w:val="00DE4FC7"/>
    <w:rsid w:val="00DE585E"/>
    <w:rsid w:val="00DF4A0F"/>
    <w:rsid w:val="00E11ADF"/>
    <w:rsid w:val="00E150D9"/>
    <w:rsid w:val="00E4124F"/>
    <w:rsid w:val="00E77BFA"/>
    <w:rsid w:val="00E84C0B"/>
    <w:rsid w:val="00E85E78"/>
    <w:rsid w:val="00E930E0"/>
    <w:rsid w:val="00E94266"/>
    <w:rsid w:val="00EC1E84"/>
    <w:rsid w:val="00EC40FD"/>
    <w:rsid w:val="00ED5BB2"/>
    <w:rsid w:val="00EE746F"/>
    <w:rsid w:val="00EF71FD"/>
    <w:rsid w:val="00F05273"/>
    <w:rsid w:val="00F15052"/>
    <w:rsid w:val="00F3140A"/>
    <w:rsid w:val="00F46F37"/>
    <w:rsid w:val="00F8649C"/>
    <w:rsid w:val="00FA66CB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C2C316E-AC51-41A6-AF31-695459B3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9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15990"/>
    <w:pPr>
      <w:keepNext/>
      <w:jc w:val="center"/>
      <w:outlineLvl w:val="0"/>
    </w:pPr>
    <w:rPr>
      <w:rFonts w:ascii="Arial Bold" w:hAnsi="Arial Bold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olGibson">
    <w:name w:val="Carol Gibson"/>
    <w:basedOn w:val="DefaultParagraphFont"/>
    <w:semiHidden/>
    <w:rsid w:val="004028F9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1159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rsid w:val="001159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5990"/>
  </w:style>
  <w:style w:type="character" w:customStyle="1" w:styleId="FooterChar">
    <w:name w:val="Footer Char"/>
    <w:basedOn w:val="DefaultParagraphFont"/>
    <w:link w:val="Footer"/>
    <w:uiPriority w:val="99"/>
    <w:rsid w:val="00AD7FCE"/>
    <w:rPr>
      <w:rFonts w:ascii="Arial" w:hAnsi="Arial"/>
      <w:sz w:val="22"/>
      <w:szCs w:val="24"/>
    </w:rPr>
  </w:style>
  <w:style w:type="paragraph" w:customStyle="1" w:styleId="POFooter">
    <w:name w:val="PO_Footer"/>
    <w:basedOn w:val="Normal"/>
    <w:rsid w:val="00AD7FCE"/>
    <w:pPr>
      <w:spacing w:line="200" w:lineRule="atLeast"/>
      <w:ind w:left="-680"/>
    </w:pPr>
    <w:rPr>
      <w:color w:val="254F50"/>
      <w:sz w:val="11"/>
      <w:szCs w:val="11"/>
      <w:lang w:eastAsia="en-US"/>
    </w:rPr>
  </w:style>
  <w:style w:type="paragraph" w:styleId="BalloonText">
    <w:name w:val="Balloon Text"/>
    <w:basedOn w:val="Normal"/>
    <w:link w:val="BalloonTextChar"/>
    <w:rsid w:val="00557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A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98B"/>
    <w:pPr>
      <w:ind w:left="720"/>
      <w:contextualSpacing/>
    </w:pPr>
  </w:style>
  <w:style w:type="character" w:styleId="Hyperlink">
    <w:name w:val="Hyperlink"/>
    <w:basedOn w:val="DefaultParagraphFont"/>
    <w:rsid w:val="00E11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iochpartnership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C9FFA8.08502AF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premierabz/render.aspx?siteID=1&amp;navIDs=19,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Oil</Company>
  <LinksUpToDate>false</LinksUpToDate>
  <CharactersWithSpaces>5948</CharactersWithSpaces>
  <SharedDoc>false</SharedDoc>
  <HLinks>
    <vt:vector size="24" baseType="variant"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http://premierabz/render.aspx?siteID=1&amp;navIDs=19,307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http://premierabz/render.aspx?siteID=1&amp;navIDs=19,307</vt:lpwstr>
      </vt:variant>
      <vt:variant>
        <vt:lpwstr/>
      </vt:variant>
      <vt:variant>
        <vt:i4>7995482</vt:i4>
      </vt:variant>
      <vt:variant>
        <vt:i4>2215</vt:i4>
      </vt:variant>
      <vt:variant>
        <vt:i4>1025</vt:i4>
      </vt:variant>
      <vt:variant>
        <vt:i4>1</vt:i4>
      </vt:variant>
      <vt:variant>
        <vt:lpwstr>cid:image001.gif@01C9FFA8.08502AF0</vt:lpwstr>
      </vt:variant>
      <vt:variant>
        <vt:lpwstr/>
      </vt:variant>
      <vt:variant>
        <vt:i4>7995482</vt:i4>
      </vt:variant>
      <vt:variant>
        <vt:i4>2581</vt:i4>
      </vt:variant>
      <vt:variant>
        <vt:i4>1026</vt:i4>
      </vt:variant>
      <vt:variant>
        <vt:i4>1</vt:i4>
      </vt:variant>
      <vt:variant>
        <vt:lpwstr>cid:image001.gif@01C9FFA8.08502AF0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Brown</dc:creator>
  <cp:lastModifiedBy>Ruth Stannard</cp:lastModifiedBy>
  <cp:revision>2</cp:revision>
  <cp:lastPrinted>2009-07-08T16:02:00Z</cp:lastPrinted>
  <dcterms:created xsi:type="dcterms:W3CDTF">2016-04-18T12:53:00Z</dcterms:created>
  <dcterms:modified xsi:type="dcterms:W3CDTF">2016-04-18T12:53:00Z</dcterms:modified>
</cp:coreProperties>
</file>